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6CD9D" w14:textId="6DDE22F9" w:rsidR="00910391" w:rsidRDefault="00910391" w:rsidP="00910391">
      <w:pPr>
        <w:spacing w:after="0"/>
        <w:jc w:val="both"/>
        <w:rPr>
          <w:rFonts w:ascii="Times New Roman" w:eastAsia="Times New Roman" w:hAnsi="Times New Roman" w:cs="Times New Roman"/>
          <w:sz w:val="26"/>
          <w:szCs w:val="26"/>
        </w:rPr>
      </w:pPr>
      <w:r>
        <w:rPr>
          <w:noProof/>
        </w:rPr>
        <w:drawing>
          <wp:inline distT="0" distB="0" distL="0" distR="0" wp14:anchorId="6BBA7121" wp14:editId="65D35CC8">
            <wp:extent cx="5940425" cy="87884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788400"/>
                    </a:xfrm>
                    <a:prstGeom prst="rect">
                      <a:avLst/>
                    </a:prstGeom>
                    <a:noFill/>
                    <a:ln>
                      <a:noFill/>
                    </a:ln>
                  </pic:spPr>
                </pic:pic>
              </a:graphicData>
            </a:graphic>
          </wp:inline>
        </w:drawing>
      </w:r>
    </w:p>
    <w:p w14:paraId="7A3197D8" w14:textId="77777777" w:rsidR="00910391" w:rsidRDefault="00910391" w:rsidP="00301A0D">
      <w:pPr>
        <w:spacing w:after="0"/>
        <w:ind w:firstLine="709"/>
        <w:jc w:val="both"/>
        <w:rPr>
          <w:rFonts w:ascii="Times New Roman" w:eastAsia="Times New Roman" w:hAnsi="Times New Roman" w:cs="Times New Roman"/>
          <w:sz w:val="26"/>
          <w:szCs w:val="26"/>
        </w:rPr>
      </w:pPr>
    </w:p>
    <w:p w14:paraId="6BD55AAE" w14:textId="77777777" w:rsidR="00910391" w:rsidRDefault="00910391" w:rsidP="00301A0D">
      <w:pPr>
        <w:spacing w:after="0"/>
        <w:ind w:firstLine="709"/>
        <w:jc w:val="both"/>
        <w:rPr>
          <w:rFonts w:ascii="Times New Roman" w:eastAsia="Times New Roman" w:hAnsi="Times New Roman" w:cs="Times New Roman"/>
          <w:sz w:val="26"/>
          <w:szCs w:val="26"/>
        </w:rPr>
      </w:pPr>
    </w:p>
    <w:p w14:paraId="27D7CFF4" w14:textId="5B9B31E1" w:rsidR="00301A0D" w:rsidRPr="00301A0D" w:rsidRDefault="00301A0D" w:rsidP="00301A0D">
      <w:pPr>
        <w:spacing w:after="0"/>
        <w:ind w:firstLine="709"/>
        <w:jc w:val="both"/>
        <w:rPr>
          <w:rFonts w:ascii="Times New Roman" w:eastAsia="Calibri" w:hAnsi="Times New Roman" w:cs="Times New Roman"/>
          <w:sz w:val="26"/>
          <w:szCs w:val="26"/>
        </w:rPr>
      </w:pPr>
      <w:r w:rsidRPr="00301A0D">
        <w:rPr>
          <w:rFonts w:ascii="Times New Roman" w:eastAsia="Times New Roman" w:hAnsi="Times New Roman" w:cs="Times New Roman"/>
          <w:sz w:val="26"/>
          <w:szCs w:val="26"/>
        </w:rPr>
        <w:lastRenderedPageBreak/>
        <w:t xml:space="preserve">Методические указания разработаны </w:t>
      </w:r>
      <w:r w:rsidRPr="00301A0D">
        <w:rPr>
          <w:rFonts w:ascii="Times New Roman" w:eastAsia="Calibri" w:hAnsi="Times New Roman" w:cs="Times New Roman"/>
          <w:sz w:val="26"/>
          <w:szCs w:val="26"/>
        </w:rPr>
        <w:t>на основе:</w:t>
      </w:r>
    </w:p>
    <w:p w14:paraId="310F8F97" w14:textId="77777777" w:rsidR="00301A0D" w:rsidRPr="00301A0D" w:rsidRDefault="00301A0D" w:rsidP="00301A0D">
      <w:pPr>
        <w:ind w:firstLine="567"/>
        <w:jc w:val="both"/>
        <w:rPr>
          <w:rFonts w:ascii="Times New Roman" w:eastAsia="Calibri" w:hAnsi="Times New Roman" w:cs="Times New Roman"/>
          <w:sz w:val="26"/>
          <w:szCs w:val="26"/>
          <w:lang w:eastAsia="en-US"/>
        </w:rPr>
      </w:pPr>
      <w:r w:rsidRPr="00301A0D">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301A0D">
        <w:rPr>
          <w:rFonts w:ascii="Times New Roman" w:eastAsia="Calibri" w:hAnsi="Times New Roman" w:cs="Times New Roman"/>
          <w:b/>
          <w:sz w:val="26"/>
          <w:szCs w:val="26"/>
          <w:lang w:eastAsia="en-US"/>
        </w:rPr>
        <w:t xml:space="preserve"> </w:t>
      </w:r>
      <w:r w:rsidRPr="00301A0D">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301A0D">
        <w:rPr>
          <w:rFonts w:ascii="Times New Roman" w:eastAsia="Calibri" w:hAnsi="Times New Roman" w:cs="Times New Roman"/>
          <w:sz w:val="26"/>
          <w:szCs w:val="26"/>
          <w:lang w:eastAsia="en-US"/>
        </w:rPr>
        <w:t>утвержденный приказом Минобрнауки России от</w:t>
      </w:r>
      <w:r w:rsidRPr="00301A0D">
        <w:rPr>
          <w:rFonts w:ascii="Times New Roman" w:eastAsia="Calibri" w:hAnsi="Times New Roman" w:cs="Times New Roman"/>
          <w:bCs/>
          <w:sz w:val="26"/>
          <w:szCs w:val="26"/>
        </w:rPr>
        <w:t xml:space="preserve"> 18 апреля 2014 года №348</w:t>
      </w:r>
      <w:r w:rsidRPr="00301A0D">
        <w:rPr>
          <w:rFonts w:ascii="Times New Roman" w:eastAsia="Calibri" w:hAnsi="Times New Roman" w:cs="Times New Roman"/>
          <w:sz w:val="26"/>
          <w:szCs w:val="26"/>
          <w:lang w:eastAsia="en-US"/>
        </w:rPr>
        <w:t>,</w:t>
      </w:r>
      <w:r w:rsidRPr="00301A0D">
        <w:rPr>
          <w:rFonts w:ascii="Times New Roman" w:eastAsia="Calibri" w:hAnsi="Times New Roman" w:cs="Times New Roman"/>
          <w:bCs/>
          <w:sz w:val="26"/>
          <w:szCs w:val="26"/>
          <w:lang w:bidi="ru-RU"/>
        </w:rPr>
        <w:t xml:space="preserve"> </w:t>
      </w:r>
      <w:r w:rsidRPr="00301A0D">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3D047304" w14:textId="77777777" w:rsidR="00301A0D" w:rsidRPr="00301A0D" w:rsidRDefault="00301A0D" w:rsidP="00301A0D">
      <w:pPr>
        <w:ind w:firstLine="567"/>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301A0D">
        <w:rPr>
          <w:rFonts w:ascii="Times New Roman" w:eastAsia="Calibri" w:hAnsi="Times New Roman" w:cs="Times New Roman"/>
          <w:b/>
          <w:sz w:val="26"/>
          <w:szCs w:val="26"/>
          <w:lang w:eastAsia="en-US"/>
        </w:rPr>
        <w:t xml:space="preserve"> </w:t>
      </w:r>
      <w:r w:rsidRPr="00301A0D">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301A0D">
        <w:rPr>
          <w:rFonts w:ascii="Times New Roman" w:eastAsia="Calibri" w:hAnsi="Times New Roman" w:cs="Times New Roman"/>
          <w:sz w:val="26"/>
          <w:szCs w:val="26"/>
          <w:lang w:eastAsia="en-US"/>
        </w:rPr>
        <w:t>,2018г;</w:t>
      </w:r>
    </w:p>
    <w:p w14:paraId="6EBD2E27" w14:textId="77777777" w:rsidR="00301A0D" w:rsidRPr="00301A0D" w:rsidRDefault="00301A0D" w:rsidP="00301A0D">
      <w:pPr>
        <w:ind w:firstLine="567"/>
        <w:jc w:val="both"/>
        <w:rPr>
          <w:rFonts w:ascii="Times New Roman" w:eastAsia="Calibri" w:hAnsi="Times New Roman" w:cs="Times New Roman"/>
          <w:sz w:val="26"/>
          <w:szCs w:val="26"/>
        </w:rPr>
      </w:pPr>
      <w:r w:rsidRPr="00301A0D">
        <w:rPr>
          <w:rFonts w:ascii="Times New Roman" w:eastAsia="Calibri" w:hAnsi="Times New Roman" w:cs="Times New Roman"/>
          <w:sz w:val="26"/>
          <w:szCs w:val="26"/>
          <w:lang w:eastAsia="en-US"/>
        </w:rPr>
        <w:t xml:space="preserve">-рабочей программы учебной дисциплины </w:t>
      </w:r>
      <w:r w:rsidRPr="00301A0D">
        <w:rPr>
          <w:rFonts w:ascii="Times New Roman" w:eastAsia="Calibri" w:hAnsi="Times New Roman" w:cs="Times New Roman"/>
          <w:bCs/>
          <w:sz w:val="26"/>
          <w:szCs w:val="26"/>
          <w:lang w:bidi="ru-RU"/>
        </w:rPr>
        <w:t>ОП.03 Техническая механика</w:t>
      </w:r>
      <w:r w:rsidRPr="00301A0D">
        <w:rPr>
          <w:rFonts w:ascii="Times New Roman" w:eastAsia="Calibri" w:hAnsi="Times New Roman" w:cs="Times New Roman"/>
          <w:sz w:val="26"/>
          <w:szCs w:val="26"/>
        </w:rPr>
        <w:t>,2018г.</w:t>
      </w:r>
    </w:p>
    <w:p w14:paraId="36812715" w14:textId="77777777" w:rsidR="0069700D" w:rsidRPr="00301A0D" w:rsidRDefault="0069700D" w:rsidP="0069700D">
      <w:pPr>
        <w:jc w:val="both"/>
        <w:rPr>
          <w:rFonts w:ascii="Times New Roman" w:hAnsi="Times New Roman" w:cs="Times New Roman"/>
          <w:bCs/>
          <w:sz w:val="26"/>
          <w:szCs w:val="26"/>
        </w:rPr>
      </w:pPr>
      <w:r w:rsidRPr="00301A0D">
        <w:rPr>
          <w:rFonts w:ascii="Times New Roman" w:hAnsi="Times New Roman" w:cs="Times New Roman"/>
          <w:bCs/>
          <w:sz w:val="26"/>
          <w:szCs w:val="26"/>
        </w:rPr>
        <w:t>Разработчик преподаватель – Низамутдинов Р.Ф</w:t>
      </w:r>
    </w:p>
    <w:p w14:paraId="13C513EB" w14:textId="77777777" w:rsidR="0069700D" w:rsidRPr="00301A0D" w:rsidRDefault="0069700D" w:rsidP="0069700D">
      <w:pPr>
        <w:jc w:val="both"/>
        <w:rPr>
          <w:rFonts w:ascii="Times New Roman" w:hAnsi="Times New Roman" w:cs="Times New Roman"/>
          <w:bCs/>
          <w:sz w:val="26"/>
          <w:szCs w:val="26"/>
        </w:rPr>
      </w:pPr>
      <w:r w:rsidRPr="00301A0D">
        <w:rPr>
          <w:rFonts w:ascii="Times New Roman" w:hAnsi="Times New Roman" w:cs="Times New Roman"/>
          <w:bCs/>
          <w:sz w:val="26"/>
          <w:szCs w:val="26"/>
        </w:rPr>
        <w:t>Организация – разработчик  – ГАПОУ «Казанский политехнический колледж»</w:t>
      </w:r>
    </w:p>
    <w:p w14:paraId="0A99D632" w14:textId="77777777" w:rsidR="0069700D" w:rsidRPr="00301A0D" w:rsidRDefault="0069700D" w:rsidP="0069700D">
      <w:pPr>
        <w:jc w:val="both"/>
        <w:rPr>
          <w:rFonts w:ascii="Times New Roman" w:hAnsi="Times New Roman" w:cs="Times New Roman"/>
          <w:bCs/>
          <w:sz w:val="26"/>
          <w:szCs w:val="26"/>
        </w:rPr>
      </w:pPr>
    </w:p>
    <w:p w14:paraId="4ABAFC01" w14:textId="77777777" w:rsidR="0069700D" w:rsidRPr="00301A0D" w:rsidRDefault="0069700D" w:rsidP="0069700D">
      <w:pPr>
        <w:jc w:val="both"/>
        <w:rPr>
          <w:rFonts w:ascii="Times New Roman" w:hAnsi="Times New Roman" w:cs="Times New Roman"/>
          <w:bCs/>
          <w:sz w:val="26"/>
          <w:szCs w:val="26"/>
        </w:rPr>
      </w:pPr>
    </w:p>
    <w:p w14:paraId="026282EA" w14:textId="77777777" w:rsidR="0069700D" w:rsidRPr="00301A0D"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1845089A" w14:textId="77777777" w:rsidR="0069700D" w:rsidRPr="00301A0D"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2B67BB43" w14:textId="77777777" w:rsidR="0069700D" w:rsidRPr="00301A0D"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4587D67A" w14:textId="77777777" w:rsidR="0069700D" w:rsidRPr="00301A0D"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073BD7B2" w14:textId="77777777" w:rsidR="0069700D" w:rsidRPr="00301A0D"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1DCE852F" w14:textId="77777777" w:rsidR="00395412" w:rsidRPr="00301A0D"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16D8146C" w14:textId="77777777" w:rsidR="00395412" w:rsidRPr="00301A0D"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7A943D7C" w14:textId="77777777" w:rsidR="00395412" w:rsidRPr="00301A0D"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2407BE7A" w14:textId="77777777" w:rsidR="0069700D" w:rsidRPr="00301A0D"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58230EAF" w14:textId="77777777" w:rsidR="0069700D" w:rsidRPr="00301A0D"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53F72A89" w14:textId="77777777" w:rsidR="0069700D" w:rsidRPr="00301A0D" w:rsidRDefault="0069700D" w:rsidP="0069700D">
      <w:pPr>
        <w:shd w:val="clear" w:color="auto" w:fill="FFFFFF"/>
        <w:spacing w:after="100" w:afterAutospacing="1" w:line="360" w:lineRule="atLeast"/>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520C83DF" w14:textId="77777777" w:rsidR="00301A0D" w:rsidRDefault="00301A0D" w:rsidP="00301A0D">
      <w:pPr>
        <w:spacing w:after="0"/>
        <w:ind w:firstLine="709"/>
        <w:jc w:val="both"/>
        <w:rPr>
          <w:rFonts w:ascii="Times New Roman" w:hAnsi="Times New Roman"/>
          <w:sz w:val="26"/>
          <w:szCs w:val="26"/>
        </w:rPr>
      </w:pPr>
    </w:p>
    <w:p w14:paraId="61D4960A" w14:textId="77777777" w:rsidR="00301A0D" w:rsidRPr="00301A0D" w:rsidRDefault="00301A0D" w:rsidP="00301A0D">
      <w:pPr>
        <w:spacing w:before="100" w:beforeAutospacing="1" w:after="0" w:afterAutospacing="1"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lastRenderedPageBreak/>
        <w:t>СОДЕРЖАНИЕ</w:t>
      </w:r>
    </w:p>
    <w:p w14:paraId="338CE3D6" w14:textId="77777777" w:rsidR="00301A0D" w:rsidRPr="00301A0D" w:rsidRDefault="00301A0D" w:rsidP="00301A0D">
      <w:pPr>
        <w:spacing w:before="100" w:beforeAutospacing="1" w:after="0" w:afterAutospacing="1" w:line="240" w:lineRule="auto"/>
        <w:rPr>
          <w:rFonts w:ascii="Times New Roman" w:eastAsia="Times New Roman" w:hAnsi="Times New Roman" w:cs="Times New Roman"/>
          <w:sz w:val="26"/>
          <w:szCs w:val="26"/>
        </w:rPr>
      </w:pPr>
    </w:p>
    <w:p w14:paraId="3F0D594A" w14:textId="77777777" w:rsidR="00301A0D" w:rsidRPr="00301A0D" w:rsidRDefault="00301A0D" w:rsidP="00301A0D">
      <w:pPr>
        <w:spacing w:before="100" w:beforeAutospacing="1" w:after="0" w:afterAutospacing="1" w:line="240" w:lineRule="auto"/>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1.</w:t>
      </w:r>
      <w:r w:rsidRPr="00301A0D">
        <w:rPr>
          <w:rFonts w:ascii="Times New Roman" w:eastAsia="Times New Roman" w:hAnsi="Times New Roman" w:cs="Times New Roman"/>
          <w:sz w:val="26"/>
          <w:szCs w:val="26"/>
        </w:rPr>
        <w:tab/>
        <w:t>Пояснительная записка</w:t>
      </w:r>
    </w:p>
    <w:p w14:paraId="7E274FD5" w14:textId="77777777" w:rsidR="00301A0D" w:rsidRPr="00301A0D" w:rsidRDefault="00301A0D" w:rsidP="00301A0D">
      <w:pPr>
        <w:spacing w:before="100" w:beforeAutospacing="1" w:after="0" w:afterAutospacing="1" w:line="240" w:lineRule="auto"/>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2.</w:t>
      </w:r>
      <w:r w:rsidRPr="00301A0D">
        <w:rPr>
          <w:rFonts w:ascii="Times New Roman" w:eastAsia="Times New Roman" w:hAnsi="Times New Roman" w:cs="Times New Roman"/>
          <w:sz w:val="26"/>
          <w:szCs w:val="26"/>
        </w:rPr>
        <w:tab/>
        <w:t xml:space="preserve">Планирование внеаудиторной самостоятельной работы </w:t>
      </w:r>
    </w:p>
    <w:p w14:paraId="452EAA6B" w14:textId="77777777" w:rsidR="00301A0D" w:rsidRPr="00301A0D" w:rsidRDefault="00301A0D" w:rsidP="00301A0D">
      <w:pPr>
        <w:spacing w:before="100" w:beforeAutospacing="1" w:after="0" w:afterAutospacing="1" w:line="240" w:lineRule="auto"/>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3.</w:t>
      </w:r>
      <w:r w:rsidRPr="00301A0D">
        <w:rPr>
          <w:rFonts w:ascii="Times New Roman" w:eastAsia="Times New Roman" w:hAnsi="Times New Roman" w:cs="Times New Roman"/>
          <w:sz w:val="26"/>
          <w:szCs w:val="26"/>
        </w:rPr>
        <w:tab/>
        <w:t>Общие рекомендации обучающемуся по выполнению внеаудиторных самостоятельных работ</w:t>
      </w:r>
    </w:p>
    <w:p w14:paraId="2A4CB772" w14:textId="77777777" w:rsidR="00301A0D" w:rsidRPr="00301A0D" w:rsidRDefault="00301A0D" w:rsidP="00301A0D">
      <w:pPr>
        <w:spacing w:before="100" w:beforeAutospacing="1" w:after="0" w:afterAutospacing="1" w:line="240" w:lineRule="auto"/>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4.</w:t>
      </w:r>
      <w:r w:rsidRPr="00301A0D">
        <w:rPr>
          <w:rFonts w:ascii="Times New Roman" w:eastAsia="Times New Roman" w:hAnsi="Times New Roman" w:cs="Times New Roman"/>
          <w:sz w:val="26"/>
          <w:szCs w:val="26"/>
        </w:rPr>
        <w:tab/>
        <w:t xml:space="preserve">Критерии оценивания выполненных заданий  </w:t>
      </w:r>
    </w:p>
    <w:p w14:paraId="5C264B75" w14:textId="77777777" w:rsidR="00301A0D" w:rsidRPr="00301A0D" w:rsidRDefault="00301A0D" w:rsidP="00301A0D">
      <w:pPr>
        <w:spacing w:before="100" w:beforeAutospacing="1" w:after="0" w:afterAutospacing="1" w:line="240" w:lineRule="auto"/>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 xml:space="preserve">4.1. Критерии оценивания реферата </w:t>
      </w:r>
    </w:p>
    <w:p w14:paraId="4429A670" w14:textId="77777777" w:rsidR="00301A0D" w:rsidRPr="00301A0D" w:rsidRDefault="00301A0D" w:rsidP="00301A0D">
      <w:pPr>
        <w:spacing w:before="100" w:beforeAutospacing="1" w:after="0" w:afterAutospacing="1" w:line="240" w:lineRule="auto"/>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4.2. Критерии оценивания подготовки сообщений</w:t>
      </w:r>
    </w:p>
    <w:p w14:paraId="0CE2F5DA" w14:textId="77777777" w:rsidR="00301A0D" w:rsidRPr="00301A0D" w:rsidRDefault="00301A0D" w:rsidP="00301A0D">
      <w:pPr>
        <w:spacing w:before="100" w:beforeAutospacing="1" w:after="0" w:afterAutospacing="1" w:line="240" w:lineRule="auto"/>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5.</w:t>
      </w:r>
      <w:r w:rsidRPr="00301A0D">
        <w:rPr>
          <w:rFonts w:ascii="Times New Roman" w:eastAsia="Times New Roman" w:hAnsi="Times New Roman" w:cs="Times New Roman"/>
          <w:sz w:val="26"/>
          <w:szCs w:val="26"/>
        </w:rPr>
        <w:tab/>
        <w:t>Информационное обеспечение выполнения внеаудиторной самостоятельной работы</w:t>
      </w:r>
    </w:p>
    <w:p w14:paraId="79FE5388" w14:textId="77777777" w:rsidR="00301A0D" w:rsidRPr="00301A0D" w:rsidRDefault="00301A0D" w:rsidP="00301A0D">
      <w:pPr>
        <w:spacing w:after="0" w:line="240" w:lineRule="auto"/>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Приложение 1</w:t>
      </w:r>
    </w:p>
    <w:p w14:paraId="3F560397" w14:textId="386ECBEB" w:rsidR="00301A0D" w:rsidRDefault="00301A0D" w:rsidP="00301A0D">
      <w:pPr>
        <w:spacing w:after="0"/>
        <w:ind w:firstLine="709"/>
        <w:jc w:val="both"/>
        <w:rPr>
          <w:rFonts w:ascii="Times New Roman" w:hAnsi="Times New Roman"/>
          <w:sz w:val="26"/>
          <w:szCs w:val="26"/>
        </w:rPr>
      </w:pPr>
    </w:p>
    <w:p w14:paraId="0D91B923" w14:textId="2A78211F" w:rsidR="00301A0D" w:rsidRDefault="00301A0D" w:rsidP="00301A0D">
      <w:pPr>
        <w:spacing w:after="0"/>
        <w:ind w:firstLine="709"/>
        <w:jc w:val="both"/>
        <w:rPr>
          <w:rFonts w:ascii="Times New Roman" w:hAnsi="Times New Roman"/>
          <w:sz w:val="26"/>
          <w:szCs w:val="26"/>
        </w:rPr>
      </w:pPr>
    </w:p>
    <w:p w14:paraId="5D9B7EF2" w14:textId="3161FE34" w:rsidR="00301A0D" w:rsidRDefault="00301A0D" w:rsidP="00301A0D">
      <w:pPr>
        <w:spacing w:after="0"/>
        <w:ind w:firstLine="709"/>
        <w:jc w:val="both"/>
        <w:rPr>
          <w:rFonts w:ascii="Times New Roman" w:hAnsi="Times New Roman"/>
          <w:sz w:val="26"/>
          <w:szCs w:val="26"/>
        </w:rPr>
      </w:pPr>
    </w:p>
    <w:p w14:paraId="1761E723" w14:textId="21ECDFD1" w:rsidR="00301A0D" w:rsidRDefault="00301A0D" w:rsidP="00301A0D">
      <w:pPr>
        <w:spacing w:after="0"/>
        <w:ind w:firstLine="709"/>
        <w:jc w:val="both"/>
        <w:rPr>
          <w:rFonts w:ascii="Times New Roman" w:hAnsi="Times New Roman"/>
          <w:sz w:val="26"/>
          <w:szCs w:val="26"/>
        </w:rPr>
      </w:pPr>
    </w:p>
    <w:p w14:paraId="17530DF3" w14:textId="684ADF84" w:rsidR="00301A0D" w:rsidRDefault="00301A0D" w:rsidP="00301A0D">
      <w:pPr>
        <w:spacing w:after="0"/>
        <w:ind w:firstLine="709"/>
        <w:jc w:val="both"/>
        <w:rPr>
          <w:rFonts w:ascii="Times New Roman" w:hAnsi="Times New Roman"/>
          <w:sz w:val="26"/>
          <w:szCs w:val="26"/>
        </w:rPr>
      </w:pPr>
    </w:p>
    <w:p w14:paraId="1B6DCCA8" w14:textId="5E510C9D" w:rsidR="00301A0D" w:rsidRDefault="00301A0D" w:rsidP="00301A0D">
      <w:pPr>
        <w:spacing w:after="0"/>
        <w:ind w:firstLine="709"/>
        <w:jc w:val="both"/>
        <w:rPr>
          <w:rFonts w:ascii="Times New Roman" w:hAnsi="Times New Roman"/>
          <w:sz w:val="26"/>
          <w:szCs w:val="26"/>
        </w:rPr>
      </w:pPr>
    </w:p>
    <w:p w14:paraId="665DDD17" w14:textId="39F7B770" w:rsidR="00301A0D" w:rsidRDefault="00301A0D" w:rsidP="00301A0D">
      <w:pPr>
        <w:spacing w:after="0"/>
        <w:ind w:firstLine="709"/>
        <w:jc w:val="both"/>
        <w:rPr>
          <w:rFonts w:ascii="Times New Roman" w:hAnsi="Times New Roman"/>
          <w:sz w:val="26"/>
          <w:szCs w:val="26"/>
        </w:rPr>
      </w:pPr>
    </w:p>
    <w:p w14:paraId="6F4515BB" w14:textId="485FA32A" w:rsidR="00301A0D" w:rsidRDefault="00301A0D" w:rsidP="00301A0D">
      <w:pPr>
        <w:spacing w:after="0"/>
        <w:ind w:firstLine="709"/>
        <w:jc w:val="both"/>
        <w:rPr>
          <w:rFonts w:ascii="Times New Roman" w:hAnsi="Times New Roman"/>
          <w:sz w:val="26"/>
          <w:szCs w:val="26"/>
        </w:rPr>
      </w:pPr>
    </w:p>
    <w:p w14:paraId="18036265" w14:textId="54E271E4" w:rsidR="00301A0D" w:rsidRDefault="00301A0D" w:rsidP="00301A0D">
      <w:pPr>
        <w:spacing w:after="0"/>
        <w:ind w:firstLine="709"/>
        <w:jc w:val="both"/>
        <w:rPr>
          <w:rFonts w:ascii="Times New Roman" w:hAnsi="Times New Roman"/>
          <w:sz w:val="26"/>
          <w:szCs w:val="26"/>
        </w:rPr>
      </w:pPr>
    </w:p>
    <w:p w14:paraId="0E381052" w14:textId="17D6E120" w:rsidR="00301A0D" w:rsidRDefault="00301A0D" w:rsidP="00301A0D">
      <w:pPr>
        <w:spacing w:after="0"/>
        <w:ind w:firstLine="709"/>
        <w:jc w:val="both"/>
        <w:rPr>
          <w:rFonts w:ascii="Times New Roman" w:hAnsi="Times New Roman"/>
          <w:sz w:val="26"/>
          <w:szCs w:val="26"/>
        </w:rPr>
      </w:pPr>
    </w:p>
    <w:p w14:paraId="2987391B" w14:textId="43A6884A" w:rsidR="00301A0D" w:rsidRDefault="00301A0D" w:rsidP="00301A0D">
      <w:pPr>
        <w:spacing w:after="0"/>
        <w:ind w:firstLine="709"/>
        <w:jc w:val="both"/>
        <w:rPr>
          <w:rFonts w:ascii="Times New Roman" w:hAnsi="Times New Roman"/>
          <w:sz w:val="26"/>
          <w:szCs w:val="26"/>
        </w:rPr>
      </w:pPr>
    </w:p>
    <w:p w14:paraId="66C763A9" w14:textId="0A473000" w:rsidR="00301A0D" w:rsidRDefault="00301A0D" w:rsidP="00301A0D">
      <w:pPr>
        <w:spacing w:after="0"/>
        <w:ind w:firstLine="709"/>
        <w:jc w:val="both"/>
        <w:rPr>
          <w:rFonts w:ascii="Times New Roman" w:hAnsi="Times New Roman"/>
          <w:sz w:val="26"/>
          <w:szCs w:val="26"/>
        </w:rPr>
      </w:pPr>
    </w:p>
    <w:p w14:paraId="68092F2A" w14:textId="43633CD1" w:rsidR="00301A0D" w:rsidRDefault="00301A0D" w:rsidP="00301A0D">
      <w:pPr>
        <w:spacing w:after="0"/>
        <w:ind w:firstLine="709"/>
        <w:jc w:val="both"/>
        <w:rPr>
          <w:rFonts w:ascii="Times New Roman" w:hAnsi="Times New Roman"/>
          <w:sz w:val="26"/>
          <w:szCs w:val="26"/>
        </w:rPr>
      </w:pPr>
    </w:p>
    <w:p w14:paraId="5121009B" w14:textId="7A211C9C" w:rsidR="00301A0D" w:rsidRDefault="00301A0D" w:rsidP="00301A0D">
      <w:pPr>
        <w:spacing w:after="0"/>
        <w:ind w:firstLine="709"/>
        <w:jc w:val="both"/>
        <w:rPr>
          <w:rFonts w:ascii="Times New Roman" w:hAnsi="Times New Roman"/>
          <w:sz w:val="26"/>
          <w:szCs w:val="26"/>
        </w:rPr>
      </w:pPr>
    </w:p>
    <w:p w14:paraId="635398DC" w14:textId="191C2A6F" w:rsidR="00301A0D" w:rsidRDefault="00301A0D" w:rsidP="00301A0D">
      <w:pPr>
        <w:spacing w:after="0"/>
        <w:ind w:firstLine="709"/>
        <w:jc w:val="both"/>
        <w:rPr>
          <w:rFonts w:ascii="Times New Roman" w:hAnsi="Times New Roman"/>
          <w:sz w:val="26"/>
          <w:szCs w:val="26"/>
        </w:rPr>
      </w:pPr>
    </w:p>
    <w:p w14:paraId="68949720" w14:textId="2776864F" w:rsidR="00301A0D" w:rsidRDefault="00301A0D" w:rsidP="00301A0D">
      <w:pPr>
        <w:spacing w:after="0"/>
        <w:ind w:firstLine="709"/>
        <w:jc w:val="both"/>
        <w:rPr>
          <w:rFonts w:ascii="Times New Roman" w:hAnsi="Times New Roman"/>
          <w:sz w:val="26"/>
          <w:szCs w:val="26"/>
        </w:rPr>
      </w:pPr>
    </w:p>
    <w:p w14:paraId="090B5CD2" w14:textId="13F488C8" w:rsidR="00301A0D" w:rsidRDefault="00301A0D" w:rsidP="00301A0D">
      <w:pPr>
        <w:spacing w:after="0"/>
        <w:ind w:firstLine="709"/>
        <w:jc w:val="both"/>
        <w:rPr>
          <w:rFonts w:ascii="Times New Roman" w:hAnsi="Times New Roman"/>
          <w:sz w:val="26"/>
          <w:szCs w:val="26"/>
        </w:rPr>
      </w:pPr>
    </w:p>
    <w:p w14:paraId="273025BE" w14:textId="7D24AFA1" w:rsidR="00301A0D" w:rsidRDefault="00301A0D" w:rsidP="00301A0D">
      <w:pPr>
        <w:spacing w:after="0"/>
        <w:ind w:firstLine="709"/>
        <w:jc w:val="both"/>
        <w:rPr>
          <w:rFonts w:ascii="Times New Roman" w:hAnsi="Times New Roman"/>
          <w:sz w:val="26"/>
          <w:szCs w:val="26"/>
        </w:rPr>
      </w:pPr>
    </w:p>
    <w:p w14:paraId="0372A9E1" w14:textId="60EBCFEA" w:rsidR="00301A0D" w:rsidRDefault="00301A0D" w:rsidP="00301A0D">
      <w:pPr>
        <w:spacing w:after="0"/>
        <w:ind w:firstLine="709"/>
        <w:jc w:val="both"/>
        <w:rPr>
          <w:rFonts w:ascii="Times New Roman" w:hAnsi="Times New Roman"/>
          <w:sz w:val="26"/>
          <w:szCs w:val="26"/>
        </w:rPr>
      </w:pPr>
    </w:p>
    <w:p w14:paraId="5194202B" w14:textId="3AA2FB7F" w:rsidR="00301A0D" w:rsidRDefault="00301A0D" w:rsidP="00301A0D">
      <w:pPr>
        <w:spacing w:after="0"/>
        <w:ind w:firstLine="709"/>
        <w:jc w:val="both"/>
        <w:rPr>
          <w:rFonts w:ascii="Times New Roman" w:hAnsi="Times New Roman"/>
          <w:sz w:val="26"/>
          <w:szCs w:val="26"/>
        </w:rPr>
      </w:pPr>
    </w:p>
    <w:p w14:paraId="199703DE" w14:textId="517C0F20" w:rsidR="00301A0D" w:rsidRDefault="00301A0D" w:rsidP="00301A0D">
      <w:pPr>
        <w:spacing w:after="0"/>
        <w:ind w:firstLine="709"/>
        <w:jc w:val="both"/>
        <w:rPr>
          <w:rFonts w:ascii="Times New Roman" w:hAnsi="Times New Roman"/>
          <w:sz w:val="26"/>
          <w:szCs w:val="26"/>
        </w:rPr>
      </w:pPr>
    </w:p>
    <w:p w14:paraId="1F5D104D" w14:textId="50470D00" w:rsidR="00301A0D" w:rsidRDefault="00301A0D" w:rsidP="00301A0D">
      <w:pPr>
        <w:spacing w:after="0"/>
        <w:ind w:firstLine="709"/>
        <w:jc w:val="both"/>
        <w:rPr>
          <w:rFonts w:ascii="Times New Roman" w:hAnsi="Times New Roman"/>
          <w:sz w:val="26"/>
          <w:szCs w:val="26"/>
        </w:rPr>
      </w:pPr>
    </w:p>
    <w:p w14:paraId="50CA8739" w14:textId="04B287D4" w:rsidR="00301A0D" w:rsidRDefault="00301A0D" w:rsidP="00301A0D">
      <w:pPr>
        <w:spacing w:after="0"/>
        <w:ind w:firstLine="709"/>
        <w:jc w:val="both"/>
        <w:rPr>
          <w:rFonts w:ascii="Times New Roman" w:hAnsi="Times New Roman"/>
          <w:sz w:val="26"/>
          <w:szCs w:val="26"/>
        </w:rPr>
      </w:pPr>
    </w:p>
    <w:p w14:paraId="501175A1" w14:textId="77777777" w:rsidR="00301A0D" w:rsidRDefault="00301A0D" w:rsidP="00301A0D">
      <w:pPr>
        <w:spacing w:after="0"/>
        <w:ind w:firstLine="709"/>
        <w:jc w:val="both"/>
        <w:rPr>
          <w:rFonts w:ascii="Times New Roman" w:hAnsi="Times New Roman"/>
          <w:sz w:val="26"/>
          <w:szCs w:val="26"/>
        </w:rPr>
      </w:pPr>
    </w:p>
    <w:p w14:paraId="3F0CB74E" w14:textId="77777777" w:rsidR="00301A0D" w:rsidRPr="00301A0D" w:rsidRDefault="00301A0D" w:rsidP="00301A0D">
      <w:pPr>
        <w:numPr>
          <w:ilvl w:val="0"/>
          <w:numId w:val="15"/>
        </w:numPr>
        <w:tabs>
          <w:tab w:val="left" w:pos="284"/>
          <w:tab w:val="left" w:pos="851"/>
        </w:tabs>
        <w:spacing w:after="0" w:line="240" w:lineRule="auto"/>
        <w:ind w:left="567"/>
        <w:contextualSpacing/>
        <w:jc w:val="center"/>
        <w:rPr>
          <w:rFonts w:ascii="Times New Roman" w:eastAsia="Calibri" w:hAnsi="Times New Roman" w:cs="Times New Roman"/>
          <w:b/>
          <w:sz w:val="26"/>
          <w:szCs w:val="26"/>
          <w:lang w:eastAsia="en-US"/>
        </w:rPr>
      </w:pPr>
      <w:r w:rsidRPr="00301A0D">
        <w:rPr>
          <w:rFonts w:ascii="Times New Roman" w:eastAsia="Calibri" w:hAnsi="Times New Roman" w:cs="Times New Roman"/>
          <w:b/>
          <w:sz w:val="26"/>
          <w:szCs w:val="26"/>
          <w:lang w:eastAsia="en-US"/>
        </w:rPr>
        <w:lastRenderedPageBreak/>
        <w:t>Пояснительная записка</w:t>
      </w:r>
    </w:p>
    <w:p w14:paraId="7BF3478C" w14:textId="77777777" w:rsidR="00301A0D" w:rsidRDefault="00301A0D" w:rsidP="00301A0D">
      <w:pPr>
        <w:spacing w:after="0"/>
        <w:ind w:firstLine="709"/>
        <w:jc w:val="both"/>
        <w:rPr>
          <w:rFonts w:ascii="Times New Roman" w:hAnsi="Times New Roman"/>
          <w:sz w:val="26"/>
          <w:szCs w:val="26"/>
        </w:rPr>
      </w:pPr>
    </w:p>
    <w:p w14:paraId="4C27B73D" w14:textId="01C84B09" w:rsidR="00395412" w:rsidRPr="00301A0D" w:rsidRDefault="00395412" w:rsidP="00301A0D">
      <w:pPr>
        <w:spacing w:after="0"/>
        <w:ind w:firstLine="709"/>
        <w:jc w:val="both"/>
        <w:rPr>
          <w:rFonts w:ascii="Times New Roman" w:hAnsi="Times New Roman" w:cs="Times New Roman"/>
          <w:b/>
          <w:sz w:val="26"/>
          <w:szCs w:val="26"/>
        </w:rPr>
      </w:pPr>
      <w:r w:rsidRPr="00301A0D">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301A0D">
        <w:rPr>
          <w:rFonts w:ascii="Times New Roman" w:hAnsi="Times New Roman" w:cs="Times New Roman"/>
          <w:sz w:val="26"/>
          <w:szCs w:val="26"/>
        </w:rPr>
        <w:t>ОП.03 Техническая механика</w:t>
      </w:r>
      <w:r w:rsidRPr="00301A0D">
        <w:rPr>
          <w:rFonts w:ascii="Times New Roman" w:hAnsi="Times New Roman" w:cs="Times New Roman"/>
          <w:b/>
          <w:sz w:val="26"/>
          <w:szCs w:val="26"/>
        </w:rPr>
        <w:t xml:space="preserve"> </w:t>
      </w:r>
      <w:r w:rsidRPr="00301A0D">
        <w:rPr>
          <w:rFonts w:ascii="Times New Roman" w:hAnsi="Times New Roman"/>
          <w:sz w:val="26"/>
          <w:szCs w:val="26"/>
        </w:rPr>
        <w:t xml:space="preserve">разработаны с целью </w:t>
      </w:r>
      <w:r w:rsidRPr="00301A0D">
        <w:rPr>
          <w:rFonts w:ascii="Times New Roman" w:hAnsi="Times New Roman"/>
          <w:bCs/>
          <w:sz w:val="26"/>
          <w:szCs w:val="26"/>
        </w:rPr>
        <w:t xml:space="preserve">формирования у </w:t>
      </w:r>
      <w:r w:rsidRPr="00301A0D">
        <w:rPr>
          <w:rFonts w:ascii="Times New Roman" w:hAnsi="Times New Roman"/>
          <w:sz w:val="26"/>
          <w:szCs w:val="26"/>
        </w:rPr>
        <w:t>обучающихся</w:t>
      </w:r>
      <w:r w:rsidRPr="00301A0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AAD8776" w14:textId="77777777" w:rsidR="00395412" w:rsidRPr="00301A0D" w:rsidRDefault="00395412" w:rsidP="00395412">
      <w:pPr>
        <w:spacing w:after="0"/>
        <w:ind w:firstLine="720"/>
        <w:jc w:val="both"/>
        <w:rPr>
          <w:rFonts w:ascii="Times New Roman" w:hAnsi="Times New Roman"/>
          <w:sz w:val="26"/>
          <w:szCs w:val="26"/>
        </w:rPr>
      </w:pPr>
      <w:r w:rsidRPr="00301A0D">
        <w:rPr>
          <w:rFonts w:ascii="Times New Roman" w:hAnsi="Times New Roman"/>
          <w:sz w:val="26"/>
          <w:szCs w:val="26"/>
        </w:rPr>
        <w:t>Для допуска к дифференцированному зачёту необходимо выполнение 70% занятий.</w:t>
      </w:r>
    </w:p>
    <w:p w14:paraId="5E328DB6" w14:textId="77777777" w:rsidR="003754BC" w:rsidRPr="00301A0D" w:rsidRDefault="003754BC" w:rsidP="00301A0D">
      <w:pPr>
        <w:widowControl w:val="0"/>
        <w:spacing w:after="0"/>
        <w:ind w:firstLine="709"/>
        <w:jc w:val="both"/>
        <w:rPr>
          <w:rFonts w:ascii="Times New Roman" w:eastAsia="Calibri" w:hAnsi="Times New Roman" w:cs="Times New Roman"/>
          <w:bCs/>
          <w:sz w:val="26"/>
          <w:szCs w:val="26"/>
          <w:lang w:eastAsia="en-US"/>
        </w:rPr>
      </w:pPr>
      <w:r w:rsidRPr="00301A0D">
        <w:rPr>
          <w:rFonts w:ascii="Times New Roman" w:eastAsia="Calibri" w:hAnsi="Times New Roman" w:cs="Times New Roman"/>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301A0D">
        <w:rPr>
          <w:rFonts w:ascii="Times New Roman" w:eastAsia="Calibri" w:hAnsi="Times New Roman" w:cs="Times New Roman"/>
          <w:b/>
          <w:bCs/>
          <w:sz w:val="26"/>
          <w:szCs w:val="26"/>
          <w:lang w:eastAsia="en-US"/>
        </w:rPr>
        <w:t>умения</w:t>
      </w:r>
      <w:r w:rsidRPr="00301A0D">
        <w:rPr>
          <w:rFonts w:ascii="Times New Roman" w:eastAsia="Calibri" w:hAnsi="Times New Roman" w:cs="Times New Roman"/>
          <w:bCs/>
          <w:sz w:val="26"/>
          <w:szCs w:val="26"/>
          <w:lang w:eastAsia="en-US"/>
        </w:rPr>
        <w:t>:</w:t>
      </w:r>
    </w:p>
    <w:p w14:paraId="547362C5" w14:textId="77777777" w:rsidR="003754BC" w:rsidRPr="00301A0D" w:rsidRDefault="003754BC" w:rsidP="00301A0D">
      <w:pPr>
        <w:spacing w:after="0"/>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 xml:space="preserve">- производить расчеты механических передач и простейших сборочных единиц;  </w:t>
      </w:r>
    </w:p>
    <w:p w14:paraId="69A10FBB" w14:textId="77777777" w:rsidR="003754BC" w:rsidRPr="00301A0D" w:rsidRDefault="003754BC" w:rsidP="00301A0D">
      <w:pPr>
        <w:spacing w:after="0"/>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 xml:space="preserve">-читать кинематические схемы; </w:t>
      </w:r>
    </w:p>
    <w:p w14:paraId="62E575EA" w14:textId="77777777" w:rsidR="003754BC" w:rsidRPr="00301A0D" w:rsidRDefault="003754BC" w:rsidP="00301A0D">
      <w:pPr>
        <w:spacing w:after="0"/>
        <w:jc w:val="both"/>
        <w:rPr>
          <w:rFonts w:ascii="Times New Roman" w:eastAsia="Times New Roman" w:hAnsi="Times New Roman" w:cs="Times New Roman"/>
          <w:i/>
          <w:sz w:val="26"/>
          <w:szCs w:val="26"/>
        </w:rPr>
      </w:pPr>
      <w:r w:rsidRPr="00301A0D">
        <w:rPr>
          <w:rFonts w:ascii="Times New Roman" w:eastAsia="Times New Roman" w:hAnsi="Times New Roman" w:cs="Times New Roman"/>
          <w:sz w:val="26"/>
          <w:szCs w:val="26"/>
        </w:rPr>
        <w:t>-определять напряжения в конструкционных элементах;</w:t>
      </w:r>
    </w:p>
    <w:p w14:paraId="17E96AF3" w14:textId="77777777" w:rsidR="003754BC" w:rsidRPr="00301A0D" w:rsidRDefault="003754BC" w:rsidP="00301A0D">
      <w:pPr>
        <w:spacing w:after="0"/>
        <w:jc w:val="both"/>
        <w:rPr>
          <w:rFonts w:ascii="Times New Roman" w:eastAsia="Times New Roman" w:hAnsi="Times New Roman" w:cs="Times New Roman"/>
          <w:b/>
          <w:sz w:val="26"/>
          <w:szCs w:val="26"/>
        </w:rPr>
      </w:pPr>
      <w:r w:rsidRPr="00301A0D">
        <w:rPr>
          <w:rFonts w:ascii="Times New Roman" w:eastAsia="Times New Roman" w:hAnsi="Times New Roman" w:cs="Times New Roman"/>
          <w:b/>
          <w:sz w:val="26"/>
          <w:szCs w:val="26"/>
        </w:rPr>
        <w:t xml:space="preserve"> знания:</w:t>
      </w:r>
    </w:p>
    <w:p w14:paraId="70B8B70E" w14:textId="77777777" w:rsidR="003754BC" w:rsidRPr="00301A0D" w:rsidRDefault="003754BC" w:rsidP="00301A0D">
      <w:pPr>
        <w:spacing w:after="0"/>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 основы технической механики;</w:t>
      </w:r>
    </w:p>
    <w:p w14:paraId="79537890" w14:textId="77777777" w:rsidR="003754BC" w:rsidRPr="00301A0D" w:rsidRDefault="003754BC" w:rsidP="00301A0D">
      <w:pPr>
        <w:spacing w:after="0"/>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 xml:space="preserve">- виды механизмов, их кинематические и динамические характеристики; </w:t>
      </w:r>
    </w:p>
    <w:p w14:paraId="12451C7C" w14:textId="77777777" w:rsidR="003754BC" w:rsidRPr="00301A0D" w:rsidRDefault="003754BC" w:rsidP="00301A0D">
      <w:pPr>
        <w:spacing w:after="0"/>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 методику расчета элементов конструкций на прочность, жесткость и устойчивость при различных видах деформации;</w:t>
      </w:r>
    </w:p>
    <w:p w14:paraId="00627161" w14:textId="77777777" w:rsidR="003754BC" w:rsidRPr="00301A0D" w:rsidRDefault="003754BC" w:rsidP="003754BC">
      <w:pPr>
        <w:spacing w:after="0"/>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 основы расчетов механических передач и простейших сборочных единиц общего назначения.</w:t>
      </w:r>
    </w:p>
    <w:p w14:paraId="5BA44FC8" w14:textId="77777777" w:rsidR="007E152E" w:rsidRPr="00301A0D" w:rsidRDefault="007E152E" w:rsidP="007E152E">
      <w:pPr>
        <w:spacing w:before="120" w:after="120"/>
        <w:ind w:firstLine="720"/>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Выполнение самостоятельных  заданий обучающимся способствует  овладению следующими </w:t>
      </w:r>
      <w:r w:rsidRPr="00301A0D">
        <w:rPr>
          <w:rFonts w:ascii="Times New Roman" w:eastAsia="Calibri" w:hAnsi="Times New Roman" w:cs="Times New Roman"/>
          <w:b/>
          <w:bCs/>
          <w:i/>
          <w:iCs/>
          <w:sz w:val="26"/>
          <w:szCs w:val="26"/>
          <w:lang w:eastAsia="en-US"/>
        </w:rPr>
        <w:t>общими и профессиональными компетенциями</w:t>
      </w:r>
      <w:r w:rsidRPr="00301A0D">
        <w:rPr>
          <w:rFonts w:ascii="Times New Roman" w:eastAsia="Calibri" w:hAnsi="Times New Roman" w:cs="Times New Roman"/>
          <w:sz w:val="26"/>
          <w:szCs w:val="26"/>
          <w:lang w:eastAsia="en-US"/>
        </w:rPr>
        <w:t>:</w:t>
      </w:r>
    </w:p>
    <w:p w14:paraId="499598AE" w14:textId="77777777" w:rsidR="007E152E" w:rsidRPr="00301A0D" w:rsidRDefault="007E152E" w:rsidP="007E152E">
      <w:pPr>
        <w:spacing w:after="0" w:line="240" w:lineRule="auto"/>
        <w:rPr>
          <w:rFonts w:ascii="Times New Roman" w:eastAsia="Times New Roman" w:hAnsi="Times New Roman" w:cs="Times New Roman"/>
          <w:sz w:val="26"/>
          <w:szCs w:val="26"/>
          <w:lang w:eastAsia="en-US"/>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7E152E" w:rsidRPr="00301A0D" w14:paraId="1330AE00" w14:textId="77777777" w:rsidTr="003D2E70">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B0F1817" w14:textId="77777777" w:rsidR="007E152E" w:rsidRPr="00301A0D" w:rsidRDefault="007E152E" w:rsidP="003D2E70">
            <w:pPr>
              <w:ind w:left="470"/>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5D1BEBC4" w14:textId="77777777" w:rsidR="007E152E" w:rsidRPr="00301A0D" w:rsidRDefault="007E152E" w:rsidP="003D2E70">
            <w:pPr>
              <w:ind w:left="470"/>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Наименование результата обучения</w:t>
            </w:r>
          </w:p>
        </w:tc>
      </w:tr>
      <w:tr w:rsidR="007E152E" w:rsidRPr="00301A0D" w14:paraId="4851973A" w14:textId="77777777" w:rsidTr="003D2E70">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D8FE9C6" w14:textId="77777777" w:rsidR="007E152E" w:rsidRPr="00301A0D" w:rsidRDefault="007E152E" w:rsidP="003D2E70">
            <w:pPr>
              <w:spacing w:after="0"/>
              <w:ind w:left="470"/>
              <w:rPr>
                <w:rFonts w:ascii="Times New Roman" w:eastAsia="Calibri" w:hAnsi="Times New Roman" w:cs="Times New Roman"/>
                <w:bCs/>
                <w:sz w:val="26"/>
                <w:szCs w:val="26"/>
                <w:lang w:eastAsia="en-US"/>
              </w:rPr>
            </w:pPr>
            <w:r w:rsidRPr="00301A0D">
              <w:rPr>
                <w:rFonts w:ascii="Times New Roman" w:eastAsia="Calibri" w:hAnsi="Times New Roman" w:cs="Times New Roman"/>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5083E7A" w14:textId="77777777" w:rsidR="007E152E" w:rsidRPr="00301A0D" w:rsidRDefault="007E152E" w:rsidP="003D2E70">
            <w:pPr>
              <w:spacing w:after="0"/>
              <w:ind w:left="77"/>
              <w:jc w:val="both"/>
              <w:rPr>
                <w:rFonts w:ascii="Times New Roman" w:eastAsia="Calibri" w:hAnsi="Times New Roman" w:cs="Times New Roman"/>
                <w:bCs/>
                <w:sz w:val="26"/>
                <w:szCs w:val="26"/>
                <w:lang w:eastAsia="en-US"/>
              </w:rPr>
            </w:pPr>
            <w:r w:rsidRPr="00301A0D">
              <w:rPr>
                <w:rFonts w:ascii="Times New Roman" w:eastAsia="Calibri" w:hAnsi="Times New Roman" w:cs="Times New Roman"/>
                <w:bCs/>
                <w:sz w:val="26"/>
                <w:szCs w:val="26"/>
                <w:lang w:eastAsia="en-US"/>
              </w:rPr>
              <w:t>Понимать сущность и социальную значимость своей будущей профессии, проявлять к ней устойчивый интерес.</w:t>
            </w:r>
          </w:p>
        </w:tc>
      </w:tr>
      <w:tr w:rsidR="007E152E" w:rsidRPr="00301A0D" w14:paraId="1D4BD5A7" w14:textId="77777777" w:rsidTr="003D2E70">
        <w:trPr>
          <w:trHeight w:val="26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D235BCA" w14:textId="77777777" w:rsidR="007E152E" w:rsidRPr="00301A0D" w:rsidRDefault="007E152E" w:rsidP="003D2E70">
            <w:pPr>
              <w:spacing w:after="0"/>
              <w:ind w:left="470"/>
              <w:rPr>
                <w:rFonts w:ascii="Times New Roman" w:eastAsia="Calibri" w:hAnsi="Times New Roman" w:cs="Times New Roman"/>
                <w:bCs/>
                <w:sz w:val="26"/>
                <w:szCs w:val="26"/>
                <w:lang w:eastAsia="en-US"/>
              </w:rPr>
            </w:pPr>
            <w:r w:rsidRPr="00301A0D">
              <w:rPr>
                <w:rFonts w:ascii="Times New Roman" w:eastAsia="Calibri" w:hAnsi="Times New Roman" w:cs="Times New Roman"/>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50855EC6" w14:textId="77777777" w:rsidR="007E152E" w:rsidRPr="00301A0D" w:rsidRDefault="007E152E" w:rsidP="003D2E70">
            <w:pPr>
              <w:spacing w:after="0"/>
              <w:ind w:left="77"/>
              <w:jc w:val="both"/>
              <w:rPr>
                <w:rFonts w:ascii="Times New Roman" w:eastAsia="Calibri" w:hAnsi="Times New Roman" w:cs="Times New Roman"/>
                <w:bCs/>
                <w:sz w:val="26"/>
                <w:szCs w:val="26"/>
                <w:lang w:eastAsia="en-US"/>
              </w:rPr>
            </w:pPr>
            <w:r w:rsidRPr="00301A0D">
              <w:rPr>
                <w:rFonts w:ascii="Times New Roman" w:eastAsia="Calibri" w:hAnsi="Times New Roman" w:cs="Times New Roman"/>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2791BEA7" w14:textId="77777777" w:rsidR="007E152E" w:rsidRPr="00301A0D" w:rsidRDefault="007E152E" w:rsidP="003D2E70">
            <w:pPr>
              <w:spacing w:after="0"/>
              <w:ind w:left="470"/>
              <w:jc w:val="both"/>
              <w:rPr>
                <w:rFonts w:ascii="Times New Roman" w:eastAsia="Calibri" w:hAnsi="Times New Roman" w:cs="Times New Roman"/>
                <w:bCs/>
                <w:sz w:val="26"/>
                <w:szCs w:val="26"/>
                <w:lang w:eastAsia="en-US"/>
              </w:rPr>
            </w:pPr>
          </w:p>
        </w:tc>
      </w:tr>
      <w:tr w:rsidR="007E152E" w:rsidRPr="00301A0D" w14:paraId="63D1CE84" w14:textId="77777777" w:rsidTr="003D2E70">
        <w:trPr>
          <w:trHeight w:val="35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1501800" w14:textId="77777777" w:rsidR="007E152E" w:rsidRPr="00301A0D" w:rsidRDefault="007E152E" w:rsidP="003D2E70">
            <w:pPr>
              <w:spacing w:after="0"/>
              <w:ind w:left="470"/>
              <w:rPr>
                <w:rFonts w:ascii="Times New Roman" w:eastAsia="Calibri" w:hAnsi="Times New Roman" w:cs="Times New Roman"/>
                <w:bCs/>
                <w:sz w:val="26"/>
                <w:szCs w:val="26"/>
                <w:lang w:eastAsia="en-US"/>
              </w:rPr>
            </w:pPr>
            <w:r w:rsidRPr="00301A0D">
              <w:rPr>
                <w:rFonts w:ascii="Times New Roman" w:eastAsia="Calibri" w:hAnsi="Times New Roman" w:cs="Times New Roman"/>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8B5718B" w14:textId="77777777" w:rsidR="007E152E" w:rsidRPr="00301A0D" w:rsidRDefault="007E152E" w:rsidP="003D2E70">
            <w:pPr>
              <w:spacing w:after="0"/>
              <w:ind w:left="77"/>
              <w:jc w:val="both"/>
              <w:rPr>
                <w:rFonts w:ascii="Times New Roman" w:eastAsia="Calibri" w:hAnsi="Times New Roman" w:cs="Times New Roman"/>
                <w:bCs/>
                <w:sz w:val="26"/>
                <w:szCs w:val="26"/>
                <w:lang w:eastAsia="en-US"/>
              </w:rPr>
            </w:pPr>
            <w:r w:rsidRPr="00301A0D">
              <w:rPr>
                <w:rFonts w:ascii="Times New Roman" w:eastAsia="Calibri" w:hAnsi="Times New Roman" w:cs="Times New Roman"/>
                <w:bCs/>
                <w:sz w:val="26"/>
                <w:szCs w:val="26"/>
                <w:lang w:eastAsia="en-US"/>
              </w:rPr>
              <w:t xml:space="preserve"> Принимать решения в стандартных и нестандартных ситуациях и нести за них ответственность.</w:t>
            </w:r>
          </w:p>
        </w:tc>
      </w:tr>
      <w:tr w:rsidR="007E152E" w:rsidRPr="00301A0D" w14:paraId="2475653F" w14:textId="77777777" w:rsidTr="003D2E70">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2EC8E6D" w14:textId="77777777" w:rsidR="007E152E" w:rsidRPr="00301A0D" w:rsidRDefault="007E152E" w:rsidP="003D2E70">
            <w:pPr>
              <w:spacing w:after="0"/>
              <w:ind w:left="470"/>
              <w:rPr>
                <w:rFonts w:ascii="Times New Roman" w:eastAsia="Calibri" w:hAnsi="Times New Roman" w:cs="Times New Roman"/>
                <w:bCs/>
                <w:sz w:val="26"/>
                <w:szCs w:val="26"/>
                <w:lang w:eastAsia="en-US"/>
              </w:rPr>
            </w:pPr>
            <w:r w:rsidRPr="00301A0D">
              <w:rPr>
                <w:rFonts w:ascii="Times New Roman" w:eastAsia="Calibri" w:hAnsi="Times New Roman" w:cs="Times New Roman"/>
                <w:bCs/>
                <w:sz w:val="26"/>
                <w:szCs w:val="26"/>
                <w:lang w:eastAsia="en-US"/>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820915D" w14:textId="77777777" w:rsidR="007E152E" w:rsidRPr="00301A0D" w:rsidRDefault="007E152E" w:rsidP="003D2E70">
            <w:pPr>
              <w:spacing w:after="0"/>
              <w:ind w:left="77"/>
              <w:jc w:val="both"/>
              <w:rPr>
                <w:rFonts w:ascii="Times New Roman" w:eastAsia="Calibri" w:hAnsi="Times New Roman" w:cs="Times New Roman"/>
                <w:bCs/>
                <w:sz w:val="26"/>
                <w:szCs w:val="26"/>
                <w:lang w:eastAsia="en-US"/>
              </w:rPr>
            </w:pPr>
            <w:r w:rsidRPr="00301A0D">
              <w:rPr>
                <w:rFonts w:ascii="Times New Roman" w:eastAsia="Calibri" w:hAnsi="Times New Roman" w:cs="Times New Roman"/>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7E152E" w:rsidRPr="00301A0D" w14:paraId="584DDA1E" w14:textId="77777777" w:rsidTr="003D2E70">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6B9DECE" w14:textId="77777777" w:rsidR="007E152E" w:rsidRPr="00301A0D" w:rsidRDefault="007E152E" w:rsidP="003D2E70">
            <w:pPr>
              <w:spacing w:after="0"/>
              <w:ind w:left="470"/>
              <w:rPr>
                <w:rFonts w:ascii="Times New Roman" w:eastAsia="Calibri" w:hAnsi="Times New Roman" w:cs="Times New Roman"/>
                <w:bCs/>
                <w:sz w:val="26"/>
                <w:szCs w:val="26"/>
                <w:lang w:eastAsia="en-US"/>
              </w:rPr>
            </w:pPr>
            <w:r w:rsidRPr="00301A0D">
              <w:rPr>
                <w:rFonts w:ascii="Times New Roman" w:eastAsia="Calibri" w:hAnsi="Times New Roman" w:cs="Times New Roman"/>
                <w:bCs/>
                <w:sz w:val="26"/>
                <w:szCs w:val="26"/>
                <w:lang w:eastAsia="en-US"/>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63A55229" w14:textId="77777777" w:rsidR="007E152E" w:rsidRPr="00301A0D" w:rsidRDefault="007E152E" w:rsidP="003D2E70">
            <w:pPr>
              <w:spacing w:after="0"/>
              <w:ind w:left="77"/>
              <w:jc w:val="both"/>
              <w:rPr>
                <w:rFonts w:ascii="Times New Roman" w:eastAsia="Calibri" w:hAnsi="Times New Roman" w:cs="Times New Roman"/>
                <w:bCs/>
                <w:sz w:val="26"/>
                <w:szCs w:val="26"/>
                <w:lang w:eastAsia="en-US"/>
              </w:rPr>
            </w:pPr>
            <w:r w:rsidRPr="00301A0D">
              <w:rPr>
                <w:rFonts w:ascii="Times New Roman" w:eastAsia="Calibri" w:hAnsi="Times New Roman" w:cs="Times New Roman"/>
                <w:bCs/>
                <w:sz w:val="26"/>
                <w:szCs w:val="26"/>
                <w:lang w:eastAsia="en-US"/>
              </w:rPr>
              <w:t xml:space="preserve">Использовать информационно-коммуникационные технологии в профессиональной деятельности. </w:t>
            </w:r>
          </w:p>
        </w:tc>
      </w:tr>
      <w:tr w:rsidR="007E152E" w:rsidRPr="00301A0D" w14:paraId="14A1B651" w14:textId="77777777" w:rsidTr="003D2E70">
        <w:tc>
          <w:tcPr>
            <w:tcW w:w="1975" w:type="dxa"/>
            <w:tcBorders>
              <w:top w:val="single" w:sz="8" w:space="0" w:color="000000"/>
              <w:left w:val="single" w:sz="8" w:space="0" w:color="000000"/>
              <w:bottom w:val="single" w:sz="2" w:space="0" w:color="000000"/>
              <w:right w:val="single" w:sz="2" w:space="0" w:color="000000"/>
            </w:tcBorders>
            <w:hideMark/>
          </w:tcPr>
          <w:p w14:paraId="3DB587F7" w14:textId="77777777" w:rsidR="007E152E" w:rsidRPr="00301A0D" w:rsidRDefault="007E152E" w:rsidP="003D2E70">
            <w:pPr>
              <w:spacing w:after="0"/>
              <w:ind w:left="470"/>
              <w:rPr>
                <w:rFonts w:ascii="Times New Roman" w:eastAsia="Calibri" w:hAnsi="Times New Roman" w:cs="Times New Roman"/>
                <w:sz w:val="26"/>
                <w:szCs w:val="26"/>
                <w:lang w:eastAsia="en-US"/>
              </w:rPr>
            </w:pPr>
            <w:r w:rsidRPr="00301A0D">
              <w:rPr>
                <w:rFonts w:ascii="Times New Roman" w:eastAsia="Calibri" w:hAnsi="Times New Roman" w:cs="Times New Roman"/>
                <w:bCs/>
                <w:sz w:val="26"/>
                <w:szCs w:val="26"/>
                <w:lang w:eastAsia="en-US"/>
              </w:rPr>
              <w:t>ОК 6</w:t>
            </w:r>
          </w:p>
        </w:tc>
        <w:tc>
          <w:tcPr>
            <w:tcW w:w="8056" w:type="dxa"/>
            <w:tcBorders>
              <w:top w:val="single" w:sz="8" w:space="0" w:color="000000"/>
              <w:left w:val="single" w:sz="2" w:space="0" w:color="000000"/>
              <w:bottom w:val="single" w:sz="2" w:space="0" w:color="000000"/>
              <w:right w:val="single" w:sz="8" w:space="0" w:color="000000"/>
            </w:tcBorders>
            <w:hideMark/>
          </w:tcPr>
          <w:p w14:paraId="782DEB1D" w14:textId="77777777" w:rsidR="007E152E" w:rsidRPr="00301A0D" w:rsidRDefault="007E152E" w:rsidP="003D2E70">
            <w:pPr>
              <w:spacing w:after="0"/>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Работать в коллективе и команде, эффективно общаться с коллегами, </w:t>
            </w:r>
            <w:r w:rsidRPr="00301A0D">
              <w:rPr>
                <w:rFonts w:ascii="Times New Roman" w:eastAsia="Calibri" w:hAnsi="Times New Roman" w:cs="Times New Roman"/>
                <w:sz w:val="26"/>
                <w:szCs w:val="26"/>
                <w:lang w:eastAsia="en-US"/>
              </w:rPr>
              <w:lastRenderedPageBreak/>
              <w:t xml:space="preserve">руководством, потребителями. </w:t>
            </w:r>
          </w:p>
        </w:tc>
      </w:tr>
      <w:tr w:rsidR="007E152E" w:rsidRPr="00301A0D" w14:paraId="22FE8671"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1ADC01CB" w14:textId="77777777" w:rsidR="007E152E" w:rsidRPr="00301A0D" w:rsidRDefault="007E152E" w:rsidP="003D2E70">
            <w:pPr>
              <w:spacing w:after="0"/>
              <w:ind w:left="470"/>
              <w:rPr>
                <w:rFonts w:ascii="Times New Roman" w:eastAsia="Calibri" w:hAnsi="Times New Roman" w:cs="Times New Roman"/>
                <w:sz w:val="26"/>
                <w:szCs w:val="26"/>
                <w:lang w:eastAsia="en-US"/>
              </w:rPr>
            </w:pPr>
            <w:r w:rsidRPr="00301A0D">
              <w:rPr>
                <w:rFonts w:ascii="Times New Roman" w:eastAsia="Calibri" w:hAnsi="Times New Roman" w:cs="Times New Roman"/>
                <w:bCs/>
                <w:sz w:val="26"/>
                <w:szCs w:val="26"/>
                <w:lang w:eastAsia="en-US"/>
              </w:rPr>
              <w:lastRenderedPageBreak/>
              <w:t>ОК 7.</w:t>
            </w:r>
          </w:p>
        </w:tc>
        <w:tc>
          <w:tcPr>
            <w:tcW w:w="8056" w:type="dxa"/>
            <w:tcBorders>
              <w:top w:val="single" w:sz="2" w:space="0" w:color="000000"/>
              <w:left w:val="single" w:sz="2" w:space="0" w:color="000000"/>
              <w:bottom w:val="single" w:sz="2" w:space="0" w:color="000000"/>
              <w:right w:val="single" w:sz="8" w:space="0" w:color="000000"/>
            </w:tcBorders>
            <w:hideMark/>
          </w:tcPr>
          <w:p w14:paraId="053D7D5A" w14:textId="77777777" w:rsidR="007E152E" w:rsidRPr="00301A0D" w:rsidRDefault="007E152E" w:rsidP="003D2E70">
            <w:pPr>
              <w:spacing w:after="0"/>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Брать на себя ответственность за работу членов команды (подчиненных), результат выполнения заданий. </w:t>
            </w:r>
          </w:p>
        </w:tc>
      </w:tr>
      <w:tr w:rsidR="007E152E" w:rsidRPr="00301A0D" w14:paraId="038E46C6"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19785EFE" w14:textId="77777777" w:rsidR="007E152E" w:rsidRPr="00301A0D" w:rsidRDefault="007E152E" w:rsidP="003D2E70">
            <w:pPr>
              <w:spacing w:after="0"/>
              <w:ind w:left="470"/>
              <w:rPr>
                <w:rFonts w:ascii="Times New Roman" w:eastAsia="Calibri" w:hAnsi="Times New Roman" w:cs="Times New Roman"/>
                <w:sz w:val="26"/>
                <w:szCs w:val="26"/>
                <w:lang w:eastAsia="en-US"/>
              </w:rPr>
            </w:pPr>
            <w:r w:rsidRPr="00301A0D">
              <w:rPr>
                <w:rFonts w:ascii="Times New Roman" w:eastAsia="Calibri" w:hAnsi="Times New Roman" w:cs="Times New Roman"/>
                <w:bCs/>
                <w:sz w:val="26"/>
                <w:szCs w:val="26"/>
                <w:lang w:eastAsia="en-US"/>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39E0E3C1" w14:textId="77777777" w:rsidR="007E152E" w:rsidRPr="00301A0D" w:rsidRDefault="007E152E" w:rsidP="003D2E70">
            <w:pPr>
              <w:spacing w:after="0"/>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E152E" w:rsidRPr="00301A0D" w14:paraId="64BC16ED"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043DBD60" w14:textId="77777777" w:rsidR="007E152E" w:rsidRPr="00301A0D" w:rsidRDefault="007E152E" w:rsidP="003D2E70">
            <w:pPr>
              <w:spacing w:after="0"/>
              <w:ind w:left="470"/>
              <w:rPr>
                <w:rFonts w:ascii="Times New Roman" w:eastAsia="Calibri" w:hAnsi="Times New Roman" w:cs="Times New Roman"/>
                <w:sz w:val="26"/>
                <w:szCs w:val="26"/>
                <w:lang w:eastAsia="en-US"/>
              </w:rPr>
            </w:pPr>
            <w:r w:rsidRPr="00301A0D">
              <w:rPr>
                <w:rFonts w:ascii="Times New Roman" w:eastAsia="Calibri" w:hAnsi="Times New Roman" w:cs="Times New Roman"/>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hideMark/>
          </w:tcPr>
          <w:p w14:paraId="4F96BC21" w14:textId="77777777" w:rsidR="007E152E" w:rsidRPr="00301A0D" w:rsidRDefault="007E152E" w:rsidP="003D2E70">
            <w:pPr>
              <w:spacing w:after="0"/>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 Ориентироваться в условиях частой смены технологий в профессиональной деятельности..</w:t>
            </w:r>
          </w:p>
        </w:tc>
      </w:tr>
      <w:tr w:rsidR="007E152E" w:rsidRPr="00301A0D" w14:paraId="2C9F904F" w14:textId="77777777" w:rsidTr="003D2E70">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1EC8733E" w14:textId="77777777" w:rsidR="007E152E" w:rsidRPr="00301A0D" w:rsidRDefault="007E152E" w:rsidP="003D2E70">
            <w:pPr>
              <w:spacing w:after="0"/>
              <w:ind w:left="470"/>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0AF9CFA4" w14:textId="77777777" w:rsidR="007E152E" w:rsidRPr="00301A0D" w:rsidRDefault="007E152E" w:rsidP="003D2E70">
            <w:pPr>
              <w:spacing w:after="0"/>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Осуществлять обслуживание и эксплуатацию холодильного оборудования (по отраслям).</w:t>
            </w:r>
          </w:p>
        </w:tc>
      </w:tr>
      <w:tr w:rsidR="007E152E" w:rsidRPr="00301A0D" w14:paraId="61B89A18"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006FF65A" w14:textId="77777777" w:rsidR="007E152E" w:rsidRPr="00301A0D" w:rsidRDefault="007E152E" w:rsidP="003D2E70">
            <w:pPr>
              <w:spacing w:after="0"/>
              <w:ind w:left="470"/>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624A9164" w14:textId="77777777" w:rsidR="007E152E" w:rsidRPr="00301A0D" w:rsidRDefault="007E152E" w:rsidP="003D2E70">
            <w:pPr>
              <w:spacing w:after="0"/>
              <w:ind w:left="77"/>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7E152E" w:rsidRPr="00301A0D" w14:paraId="5EFF8AC2"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01FC7E30" w14:textId="77777777" w:rsidR="007E152E" w:rsidRPr="00301A0D" w:rsidRDefault="007E152E" w:rsidP="003D2E70">
            <w:pPr>
              <w:spacing w:after="0"/>
              <w:ind w:left="470"/>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4E81A764" w14:textId="77777777" w:rsidR="007E152E" w:rsidRPr="00301A0D" w:rsidRDefault="007E152E" w:rsidP="003D2E70">
            <w:pPr>
              <w:spacing w:after="0"/>
              <w:ind w:left="77"/>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Анализировать и оценивать режимы работы холодильного оборудования.</w:t>
            </w:r>
          </w:p>
        </w:tc>
      </w:tr>
      <w:tr w:rsidR="007E152E" w:rsidRPr="00301A0D" w14:paraId="2D1E6FD4"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0C7B26BF" w14:textId="77777777" w:rsidR="007E152E" w:rsidRPr="00301A0D" w:rsidRDefault="007E152E" w:rsidP="003D2E70">
            <w:pPr>
              <w:spacing w:after="0"/>
              <w:ind w:left="470"/>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6B8A20EF" w14:textId="77777777" w:rsidR="007E152E" w:rsidRPr="00301A0D" w:rsidRDefault="007E152E" w:rsidP="003D2E70">
            <w:pPr>
              <w:spacing w:after="0"/>
              <w:ind w:left="77"/>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Проводить работы по настройке и регулированию работы систем автоматизации холодильного оборудования.</w:t>
            </w:r>
          </w:p>
        </w:tc>
      </w:tr>
      <w:tr w:rsidR="007E152E" w:rsidRPr="00301A0D" w14:paraId="36594F62"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03B4ED5D" w14:textId="77777777" w:rsidR="007E152E" w:rsidRPr="00301A0D" w:rsidRDefault="007E152E" w:rsidP="003D2E70">
            <w:pPr>
              <w:spacing w:after="0"/>
              <w:ind w:left="470"/>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4F02B7FD" w14:textId="77777777" w:rsidR="007E152E" w:rsidRPr="00301A0D" w:rsidRDefault="007E152E" w:rsidP="003D2E70">
            <w:pPr>
              <w:spacing w:after="0"/>
              <w:ind w:left="77"/>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7E152E" w:rsidRPr="00301A0D" w14:paraId="335F025E"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1B4740B7" w14:textId="77777777" w:rsidR="007E152E" w:rsidRPr="00301A0D" w:rsidRDefault="007E152E" w:rsidP="003D2E70">
            <w:pPr>
              <w:spacing w:after="0"/>
              <w:ind w:left="470"/>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178A655B" w14:textId="77777777" w:rsidR="007E152E" w:rsidRPr="00301A0D" w:rsidRDefault="007E152E" w:rsidP="003D2E70">
            <w:pPr>
              <w:spacing w:after="0"/>
              <w:ind w:left="77"/>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7E152E" w:rsidRPr="00301A0D" w14:paraId="5344CB49"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5EEA8D5D" w14:textId="77777777" w:rsidR="007E152E" w:rsidRPr="00301A0D" w:rsidRDefault="007E152E" w:rsidP="003D2E70">
            <w:pPr>
              <w:spacing w:after="0"/>
              <w:ind w:left="470"/>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673E11FB" w14:textId="77777777" w:rsidR="007E152E" w:rsidRPr="00301A0D" w:rsidRDefault="007E152E" w:rsidP="003D2E70">
            <w:pPr>
              <w:spacing w:after="0"/>
              <w:ind w:left="77"/>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Участвовать в организации и выполнять различные виды испытаний холодильного оборудования. </w:t>
            </w:r>
          </w:p>
        </w:tc>
      </w:tr>
      <w:tr w:rsidR="007E152E" w:rsidRPr="00301A0D" w14:paraId="4FCF49F7" w14:textId="77777777" w:rsidTr="003D2E70">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11378817" w14:textId="77777777" w:rsidR="007E152E" w:rsidRPr="00301A0D" w:rsidRDefault="007E152E" w:rsidP="003D2E70">
            <w:pPr>
              <w:spacing w:after="0"/>
              <w:ind w:left="470"/>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1A6C824B" w14:textId="77777777" w:rsidR="007E152E" w:rsidRPr="00301A0D" w:rsidRDefault="007E152E" w:rsidP="003D2E70">
            <w:pPr>
              <w:spacing w:after="0"/>
              <w:ind w:left="77"/>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Участие в планировании работы структурного подразделения для реализации производственной деятельности.</w:t>
            </w:r>
          </w:p>
        </w:tc>
      </w:tr>
      <w:tr w:rsidR="007E152E" w:rsidRPr="00301A0D" w14:paraId="00633DC5"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5E5576F3" w14:textId="77777777" w:rsidR="007E152E" w:rsidRPr="00301A0D" w:rsidRDefault="007E152E" w:rsidP="003D2E70">
            <w:pPr>
              <w:spacing w:after="0"/>
              <w:ind w:left="470"/>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0FC1298A" w14:textId="77777777" w:rsidR="007E152E" w:rsidRPr="00301A0D" w:rsidRDefault="007E152E" w:rsidP="003D2E70">
            <w:pPr>
              <w:spacing w:after="0"/>
              <w:ind w:left="77"/>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Участие в руководстве работой структурного подразделения для реализации производственной деятельности.</w:t>
            </w:r>
          </w:p>
        </w:tc>
      </w:tr>
      <w:tr w:rsidR="007E152E" w:rsidRPr="00301A0D" w14:paraId="64AE932E" w14:textId="77777777" w:rsidTr="003D2E70">
        <w:tc>
          <w:tcPr>
            <w:tcW w:w="1975" w:type="dxa"/>
            <w:tcBorders>
              <w:top w:val="single" w:sz="2" w:space="0" w:color="000000"/>
              <w:left w:val="single" w:sz="8" w:space="0" w:color="000000"/>
              <w:bottom w:val="single" w:sz="2" w:space="0" w:color="000000"/>
              <w:right w:val="single" w:sz="2" w:space="0" w:color="000000"/>
            </w:tcBorders>
            <w:hideMark/>
          </w:tcPr>
          <w:p w14:paraId="7A456F9A" w14:textId="77777777" w:rsidR="007E152E" w:rsidRPr="00301A0D" w:rsidRDefault="007E152E" w:rsidP="003D2E70">
            <w:pPr>
              <w:spacing w:after="0"/>
              <w:ind w:left="470"/>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54D75A43" w14:textId="77777777" w:rsidR="007E152E" w:rsidRPr="00301A0D" w:rsidRDefault="007E152E" w:rsidP="003D2E70">
            <w:pPr>
              <w:spacing w:after="0"/>
              <w:ind w:left="77"/>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Участвовать в анализе и оценке качества выполняемых работ структурного подразделения</w:t>
            </w:r>
          </w:p>
        </w:tc>
      </w:tr>
    </w:tbl>
    <w:p w14:paraId="1851398F" w14:textId="77777777" w:rsidR="00097BF8" w:rsidRPr="00301A0D" w:rsidRDefault="00097BF8" w:rsidP="00097BF8">
      <w:pPr>
        <w:shd w:val="clear" w:color="auto" w:fill="FFFFFF"/>
        <w:spacing w:after="15" w:line="240" w:lineRule="auto"/>
        <w:jc w:val="center"/>
        <w:rPr>
          <w:rFonts w:ascii="Times New Roman" w:hAnsi="Times New Roman" w:cs="Times New Roman"/>
          <w:b/>
          <w:bCs/>
          <w:sz w:val="26"/>
          <w:szCs w:val="26"/>
        </w:rPr>
      </w:pPr>
      <w:r w:rsidRPr="00301A0D">
        <w:rPr>
          <w:rFonts w:ascii="Times New Roman" w:hAnsi="Times New Roman" w:cs="Times New Roman"/>
          <w:b/>
          <w:sz w:val="26"/>
          <w:szCs w:val="26"/>
        </w:rPr>
        <w:t xml:space="preserve">Планирование </w:t>
      </w:r>
      <w:r w:rsidRPr="00301A0D">
        <w:rPr>
          <w:rFonts w:ascii="Times New Roman" w:hAnsi="Times New Roman" w:cs="Times New Roman"/>
          <w:b/>
          <w:bCs/>
          <w:sz w:val="26"/>
          <w:szCs w:val="26"/>
        </w:rPr>
        <w:t>внеаудиторной самостоятельной работы</w:t>
      </w:r>
    </w:p>
    <w:p w14:paraId="7F19E15C" w14:textId="77777777" w:rsidR="00097BF8" w:rsidRPr="00301A0D" w:rsidRDefault="00097BF8" w:rsidP="00097BF8">
      <w:pPr>
        <w:shd w:val="clear" w:color="auto" w:fill="FFFFFF"/>
        <w:spacing w:after="15" w:line="240" w:lineRule="auto"/>
        <w:jc w:val="center"/>
        <w:rPr>
          <w:rFonts w:ascii="initial" w:eastAsia="Times New Roman" w:hAnsi="initial" w:cs="Arial"/>
          <w:color w:val="111115"/>
          <w:sz w:val="26"/>
          <w:szCs w:val="26"/>
        </w:rPr>
      </w:pPr>
    </w:p>
    <w:tbl>
      <w:tblPr>
        <w:tblW w:w="9924" w:type="dxa"/>
        <w:tblInd w:w="-318" w:type="dxa"/>
        <w:tblCellMar>
          <w:left w:w="0" w:type="dxa"/>
          <w:right w:w="0" w:type="dxa"/>
        </w:tblCellMar>
        <w:tblLook w:val="04A0" w:firstRow="1" w:lastRow="0" w:firstColumn="1" w:lastColumn="0" w:noHBand="0" w:noVBand="1"/>
      </w:tblPr>
      <w:tblGrid>
        <w:gridCol w:w="732"/>
        <w:gridCol w:w="6782"/>
        <w:gridCol w:w="2410"/>
      </w:tblGrid>
      <w:tr w:rsidR="00097BF8" w:rsidRPr="00301A0D" w14:paraId="4D8D0C8F" w14:textId="77777777" w:rsidTr="00A209C4">
        <w:tc>
          <w:tcPr>
            <w:tcW w:w="7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E79264"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 часа</w:t>
            </w:r>
          </w:p>
        </w:tc>
        <w:tc>
          <w:tcPr>
            <w:tcW w:w="678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4E7C57E"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Тема внеаудиторной самостоятельной работы</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A905155"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Задание</w:t>
            </w:r>
          </w:p>
        </w:tc>
      </w:tr>
      <w:tr w:rsidR="00097BF8" w:rsidRPr="00301A0D" w14:paraId="4E16A575"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727AC42"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8081F72"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Простейшие теоремы статики.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AAB061F"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6-9</w:t>
            </w:r>
          </w:p>
        </w:tc>
      </w:tr>
      <w:tr w:rsidR="00097BF8" w:rsidRPr="00301A0D" w14:paraId="7CA74749"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D65D4F"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BC67771"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Аксиома связей.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7E0F86D"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9-12</w:t>
            </w:r>
          </w:p>
        </w:tc>
      </w:tr>
      <w:tr w:rsidR="00097BF8" w:rsidRPr="00301A0D" w14:paraId="4B620266"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66A59E"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4EC8007"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Равновесие твердого тела под действием плоской системы сил.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FF88063"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12-18</w:t>
            </w:r>
          </w:p>
        </w:tc>
      </w:tr>
      <w:tr w:rsidR="00097BF8" w:rsidRPr="00301A0D" w14:paraId="2CBB6645"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A02D1E2"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293A81E0"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Равновесие системы твердых тел.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4953FBF"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18-22</w:t>
            </w:r>
          </w:p>
        </w:tc>
      </w:tr>
      <w:tr w:rsidR="00097BF8" w:rsidRPr="00301A0D" w14:paraId="13D6ABA6"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4F1D6A"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22835C2"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Способы определения положения центра тяжести.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BA353E8"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31-36</w:t>
            </w:r>
          </w:p>
        </w:tc>
      </w:tr>
      <w:tr w:rsidR="00097BF8" w:rsidRPr="00301A0D" w14:paraId="09BCAC8D"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83B3E8"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0999264"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Трение качения.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E91C845"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стр.36-48</w:t>
            </w:r>
          </w:p>
        </w:tc>
      </w:tr>
      <w:tr w:rsidR="00097BF8" w:rsidRPr="00301A0D" w14:paraId="0BD4B1A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345A84"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18143C2"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Скорость и ускорение точки при естественной форме выражения закона движения.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7114019"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48-60</w:t>
            </w:r>
          </w:p>
        </w:tc>
      </w:tr>
      <w:tr w:rsidR="00097BF8" w:rsidRPr="00301A0D" w14:paraId="0EAA65E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9B06B2B"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lastRenderedPageBreak/>
              <w:t>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00C5B78"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Вращательное движение твердого тела.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51DAE08"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43-48</w:t>
            </w:r>
          </w:p>
        </w:tc>
      </w:tr>
      <w:tr w:rsidR="00097BF8" w:rsidRPr="00301A0D" w14:paraId="3D13DB0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A139C31"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D5BDEC4"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Теорема сложения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87DCC4F"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43--46</w:t>
            </w:r>
          </w:p>
        </w:tc>
      </w:tr>
      <w:tr w:rsidR="00097BF8" w:rsidRPr="00301A0D" w14:paraId="3A4C2F9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C562D8"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10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86DDC1F"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Мгновенный центр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9A2816F"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47-48</w:t>
            </w:r>
          </w:p>
        </w:tc>
      </w:tr>
      <w:tr w:rsidR="00097BF8" w:rsidRPr="00301A0D" w14:paraId="3C16163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CA19B5"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11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F48FF88"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Теорема моментов для материальной точки.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E7FE8E2"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48-49</w:t>
            </w:r>
          </w:p>
        </w:tc>
      </w:tr>
      <w:tr w:rsidR="00097BF8" w:rsidRPr="00301A0D" w14:paraId="477E160B"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65E4BD0"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12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A8F479F"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Кинетическая энергия.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5BB8F87"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49-50</w:t>
            </w:r>
          </w:p>
        </w:tc>
      </w:tr>
      <w:tr w:rsidR="00097BF8" w:rsidRPr="00301A0D" w14:paraId="3563ACF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B208255"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13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934C4A8"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Механическая система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8692956"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Конспект</w:t>
            </w:r>
          </w:p>
        </w:tc>
      </w:tr>
      <w:tr w:rsidR="00097BF8" w:rsidRPr="00301A0D" w14:paraId="531C1159"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BEE9E8C"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14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C454A83"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Принцип Даламбера.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9483B6A"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50-51</w:t>
            </w:r>
          </w:p>
        </w:tc>
      </w:tr>
      <w:tr w:rsidR="00097BF8" w:rsidRPr="00301A0D" w14:paraId="4366542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D253E0"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15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DE8C2B0"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Элементарная теория удара.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581E620"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52-53</w:t>
            </w:r>
          </w:p>
        </w:tc>
      </w:tr>
      <w:tr w:rsidR="00097BF8" w:rsidRPr="00301A0D" w14:paraId="61C800BB"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B67584"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16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DC728A3"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Схематизация элементов конструкций.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C6ECD55"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сообщение</w:t>
            </w:r>
          </w:p>
        </w:tc>
      </w:tr>
      <w:tr w:rsidR="00097BF8" w:rsidRPr="00301A0D" w14:paraId="5853EA1E"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0D0F161"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17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AC90235"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Основные особенности при построении эпюр поперечных сил и изгибающих моментов.</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C66A1A5"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64-68</w:t>
            </w:r>
          </w:p>
        </w:tc>
      </w:tr>
      <w:tr w:rsidR="00097BF8" w:rsidRPr="00301A0D" w14:paraId="70845F93"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495D10"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18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783F252"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Методы расчета конструкций на прочность.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BF426E1"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69-70</w:t>
            </w:r>
          </w:p>
        </w:tc>
      </w:tr>
      <w:tr w:rsidR="00097BF8" w:rsidRPr="00301A0D" w14:paraId="37E7B64F"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1538271"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19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BBFDC3B"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Примеры расчета балок на прочность по нормальным напряжениям.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A70793C"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71-72</w:t>
            </w:r>
          </w:p>
        </w:tc>
      </w:tr>
      <w:tr w:rsidR="00097BF8" w:rsidRPr="00301A0D" w14:paraId="7E8D40CF"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F49C16D"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20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B8E4C6F"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Кручение стержня некруглого поперечного сечения.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D17365B"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75-77</w:t>
            </w:r>
          </w:p>
        </w:tc>
      </w:tr>
      <w:tr w:rsidR="00097BF8" w:rsidRPr="00301A0D" w14:paraId="22963947"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BFC39DE"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21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644A614"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Примеры расчеты стержней на устойчивость.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2A44273"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102-103</w:t>
            </w:r>
          </w:p>
        </w:tc>
      </w:tr>
      <w:tr w:rsidR="00097BF8" w:rsidRPr="00301A0D" w14:paraId="388571C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8202A3D"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22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5015103"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Примеры расчета стержней на продольно-поперечный изгиб.</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E8D9478"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Л.1 стр. 103-105</w:t>
            </w:r>
          </w:p>
        </w:tc>
      </w:tr>
      <w:tr w:rsidR="00097BF8" w:rsidRPr="00301A0D" w14:paraId="2125311F"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6B6D68"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23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E5127DE"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Вынужденные колебания систем с одной степенью свободы.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A733782"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105-106</w:t>
            </w:r>
          </w:p>
        </w:tc>
      </w:tr>
      <w:tr w:rsidR="00097BF8" w:rsidRPr="00301A0D" w14:paraId="2426102F"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ADA4343"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24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2532261"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Коэффициент запаса усталостной прочности.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A5AB031"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107-109</w:t>
            </w:r>
          </w:p>
        </w:tc>
      </w:tr>
      <w:tr w:rsidR="00097BF8" w:rsidRPr="00301A0D" w14:paraId="591ABC9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47A062"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25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DE0AA1D"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Понятия о шпренгельных фермах.</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EEB048F"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110-112</w:t>
            </w:r>
          </w:p>
        </w:tc>
      </w:tr>
      <w:tr w:rsidR="00097BF8" w:rsidRPr="00301A0D" w14:paraId="37DF25A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1C2A4A1"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26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332AD46"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Материалы, используемые в транспортном машиностроении.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A2E28C6"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123-127</w:t>
            </w:r>
          </w:p>
        </w:tc>
      </w:tr>
      <w:tr w:rsidR="00097BF8" w:rsidRPr="00301A0D" w14:paraId="51852E3D"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6B506FD"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27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9D9C0AB"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Заклепочные соединения. Соединения с натягом.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1C15921"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стр.141-148</w:t>
            </w:r>
          </w:p>
        </w:tc>
      </w:tr>
      <w:tr w:rsidR="00097BF8" w:rsidRPr="00301A0D" w14:paraId="5D4FD186"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D4BBF89"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28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DFFE1C1"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Особенности работы</w:t>
            </w:r>
          </w:p>
          <w:p w14:paraId="3C849409"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резьбовых соединений.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52FFED4"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149-158</w:t>
            </w:r>
          </w:p>
        </w:tc>
      </w:tr>
      <w:tr w:rsidR="00097BF8" w:rsidRPr="00301A0D" w14:paraId="5669357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A25D898"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29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8F33407"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Профильные соединения.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51FF791"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128-130</w:t>
            </w:r>
          </w:p>
        </w:tc>
      </w:tr>
      <w:tr w:rsidR="00097BF8" w:rsidRPr="00301A0D" w14:paraId="1B27910E"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D33F9A2"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30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DFC7D90"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Виды повреждений катков и расчет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A69E29F"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169-170</w:t>
            </w:r>
          </w:p>
        </w:tc>
      </w:tr>
      <w:tr w:rsidR="00097BF8" w:rsidRPr="00301A0D" w14:paraId="23F8C4C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F48EC4"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31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C15D662"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Передачи с зубчатыми ремнями.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CCE5DFE"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171-172</w:t>
            </w:r>
          </w:p>
        </w:tc>
      </w:tr>
      <w:tr w:rsidR="00097BF8" w:rsidRPr="00301A0D" w14:paraId="54D5BF75"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A292B0"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32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CE235D8"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Особенности конструирования и эксплуатации цепных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D385305"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178-181</w:t>
            </w:r>
          </w:p>
        </w:tc>
      </w:tr>
      <w:tr w:rsidR="00097BF8" w:rsidRPr="00301A0D" w14:paraId="224CB9F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71EC0C6"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33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1D63A87"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Расчет передачи винт-гайка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2903BA2"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Конспект</w:t>
            </w:r>
          </w:p>
        </w:tc>
      </w:tr>
      <w:tr w:rsidR="00097BF8" w:rsidRPr="00301A0D" w14:paraId="72F2614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486821B"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34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73A360D"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Тепловой расчет червячной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F386E75"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177-178</w:t>
            </w:r>
          </w:p>
        </w:tc>
      </w:tr>
      <w:tr w:rsidR="00097BF8" w:rsidRPr="00301A0D" w14:paraId="73C45D57"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8A0A40"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35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5B81B08"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Цилиндрические, конические, планетарные, волновые зубчатые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2F1DD51"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172-177</w:t>
            </w:r>
          </w:p>
        </w:tc>
      </w:tr>
      <w:tr w:rsidR="00097BF8" w:rsidRPr="00301A0D" w14:paraId="3C66F9A5"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F3DC88B"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36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04352BE"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Расчет валов (осей) на жесткость.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1C9F920"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181-185</w:t>
            </w:r>
          </w:p>
        </w:tc>
      </w:tr>
      <w:tr w:rsidR="00097BF8" w:rsidRPr="00301A0D" w14:paraId="05C74BAB"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84118C"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38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6A21A33"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Смазывание подшипников качения и их КПД.</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3D3F769"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Л.2 стр. 185-193</w:t>
            </w:r>
          </w:p>
        </w:tc>
      </w:tr>
      <w:tr w:rsidR="00097BF8" w:rsidRPr="00301A0D" w14:paraId="7087153B"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9AE8E67"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39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899D07F"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Выбор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FE07220"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Сообщение</w:t>
            </w:r>
          </w:p>
        </w:tc>
      </w:tr>
      <w:tr w:rsidR="00097BF8" w:rsidRPr="00301A0D" w14:paraId="14D8014E"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9466FF3" w14:textId="77777777" w:rsidR="00097BF8" w:rsidRPr="00301A0D" w:rsidRDefault="00097BF8" w:rsidP="009F0847">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40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E4165F6"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Расчёт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DF18068" w14:textId="77777777" w:rsidR="00097BF8" w:rsidRPr="00301A0D" w:rsidRDefault="00097BF8" w:rsidP="009F0847">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Решение задач</w:t>
            </w:r>
          </w:p>
        </w:tc>
      </w:tr>
    </w:tbl>
    <w:p w14:paraId="3DB6D9EA" w14:textId="77777777" w:rsidR="00097BF8" w:rsidRPr="00301A0D" w:rsidRDefault="00097BF8" w:rsidP="0069700D">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2AD2B1E9" w14:textId="77777777" w:rsidR="0069700D" w:rsidRPr="00301A0D" w:rsidRDefault="0069700D" w:rsidP="0069700D">
      <w:pPr>
        <w:shd w:val="clear" w:color="auto" w:fill="FFFFFF"/>
        <w:spacing w:after="0" w:line="240" w:lineRule="auto"/>
        <w:ind w:firstLine="709"/>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Виды самостоятельных работ по дисциплине</w:t>
      </w:r>
    </w:p>
    <w:p w14:paraId="7000118E" w14:textId="77777777" w:rsidR="0069700D" w:rsidRPr="00301A0D" w:rsidRDefault="0069700D" w:rsidP="0069700D">
      <w:pPr>
        <w:shd w:val="clear" w:color="auto" w:fill="FFFFFF"/>
        <w:spacing w:after="0" w:line="240" w:lineRule="auto"/>
        <w:ind w:firstLine="709"/>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Можно предложить следующие виды самостоятельной работы студентов:</w:t>
      </w:r>
    </w:p>
    <w:p w14:paraId="4DAE7397"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Symbol" w:eastAsia="Times New Roman" w:hAnsi="Symbol" w:cs="Arial"/>
          <w:color w:val="111115"/>
          <w:sz w:val="26"/>
          <w:szCs w:val="26"/>
          <w:bdr w:val="none" w:sz="0" w:space="0" w:color="auto" w:frame="1"/>
        </w:rPr>
        <w:t></w:t>
      </w:r>
      <w:r w:rsidRPr="00301A0D">
        <w:rPr>
          <w:rFonts w:ascii="Times New Roman" w:eastAsia="Times New Roman" w:hAnsi="Times New Roman" w:cs="Times New Roman"/>
          <w:color w:val="111115"/>
          <w:sz w:val="26"/>
          <w:szCs w:val="26"/>
          <w:bdr w:val="none" w:sz="0" w:space="0" w:color="auto" w:frame="1"/>
        </w:rPr>
        <w:t>                    решение заданий по образцу;</w:t>
      </w:r>
    </w:p>
    <w:p w14:paraId="38953D33"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Symbol" w:eastAsia="Times New Roman" w:hAnsi="Symbol" w:cs="Arial"/>
          <w:color w:val="111115"/>
          <w:sz w:val="26"/>
          <w:szCs w:val="26"/>
          <w:bdr w:val="none" w:sz="0" w:space="0" w:color="auto" w:frame="1"/>
        </w:rPr>
        <w:t></w:t>
      </w:r>
      <w:r w:rsidRPr="00301A0D">
        <w:rPr>
          <w:rFonts w:ascii="Times New Roman" w:eastAsia="Times New Roman" w:hAnsi="Times New Roman" w:cs="Times New Roman"/>
          <w:color w:val="111115"/>
          <w:sz w:val="26"/>
          <w:szCs w:val="26"/>
          <w:bdr w:val="none" w:sz="0" w:space="0" w:color="auto" w:frame="1"/>
        </w:rPr>
        <w:t>                    опережающие домашние задания;</w:t>
      </w:r>
    </w:p>
    <w:p w14:paraId="5059A318"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Symbol" w:eastAsia="Times New Roman" w:hAnsi="Symbol" w:cs="Arial"/>
          <w:color w:val="111115"/>
          <w:sz w:val="26"/>
          <w:szCs w:val="26"/>
          <w:bdr w:val="none" w:sz="0" w:space="0" w:color="auto" w:frame="1"/>
        </w:rPr>
        <w:t></w:t>
      </w:r>
      <w:r w:rsidRPr="00301A0D">
        <w:rPr>
          <w:rFonts w:ascii="Times New Roman" w:eastAsia="Times New Roman" w:hAnsi="Times New Roman" w:cs="Times New Roman"/>
          <w:color w:val="111115"/>
          <w:sz w:val="26"/>
          <w:szCs w:val="26"/>
          <w:bdr w:val="none" w:sz="0" w:space="0" w:color="auto" w:frame="1"/>
        </w:rPr>
        <w:t>                    выполнение заданий по алгоритму;</w:t>
      </w:r>
    </w:p>
    <w:p w14:paraId="19D2BA32"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Symbol" w:eastAsia="Times New Roman" w:hAnsi="Symbol" w:cs="Arial"/>
          <w:color w:val="111115"/>
          <w:sz w:val="26"/>
          <w:szCs w:val="26"/>
          <w:bdr w:val="none" w:sz="0" w:space="0" w:color="auto" w:frame="1"/>
        </w:rPr>
        <w:lastRenderedPageBreak/>
        <w:t></w:t>
      </w:r>
      <w:r w:rsidRPr="00301A0D">
        <w:rPr>
          <w:rFonts w:ascii="Times New Roman" w:eastAsia="Times New Roman" w:hAnsi="Times New Roman" w:cs="Times New Roman"/>
          <w:color w:val="111115"/>
          <w:sz w:val="26"/>
          <w:szCs w:val="26"/>
          <w:bdr w:val="none" w:sz="0" w:space="0" w:color="auto" w:frame="1"/>
        </w:rPr>
        <w:t>                    типовые расчеты;</w:t>
      </w:r>
    </w:p>
    <w:p w14:paraId="443DC7E9"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Symbol" w:eastAsia="Times New Roman" w:hAnsi="Symbol" w:cs="Arial"/>
          <w:color w:val="111115"/>
          <w:sz w:val="26"/>
          <w:szCs w:val="26"/>
          <w:bdr w:val="none" w:sz="0" w:space="0" w:color="auto" w:frame="1"/>
        </w:rPr>
        <w:t></w:t>
      </w:r>
      <w:r w:rsidRPr="00301A0D">
        <w:rPr>
          <w:rFonts w:ascii="Times New Roman" w:eastAsia="Times New Roman" w:hAnsi="Times New Roman" w:cs="Times New Roman"/>
          <w:color w:val="111115"/>
          <w:sz w:val="26"/>
          <w:szCs w:val="26"/>
          <w:bdr w:val="none" w:sz="0" w:space="0" w:color="auto" w:frame="1"/>
        </w:rPr>
        <w:t>                    решение экзаменационных вариантов;</w:t>
      </w:r>
    </w:p>
    <w:p w14:paraId="112B14E2"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Symbol" w:eastAsia="Times New Roman" w:hAnsi="Symbol" w:cs="Arial"/>
          <w:color w:val="111115"/>
          <w:sz w:val="26"/>
          <w:szCs w:val="26"/>
          <w:bdr w:val="none" w:sz="0" w:space="0" w:color="auto" w:frame="1"/>
        </w:rPr>
        <w:t></w:t>
      </w:r>
      <w:r w:rsidRPr="00301A0D">
        <w:rPr>
          <w:rFonts w:ascii="Times New Roman" w:eastAsia="Times New Roman" w:hAnsi="Times New Roman" w:cs="Times New Roman"/>
          <w:color w:val="111115"/>
          <w:sz w:val="26"/>
          <w:szCs w:val="26"/>
          <w:bdr w:val="none" w:sz="0" w:space="0" w:color="auto" w:frame="1"/>
        </w:rPr>
        <w:t>                    составление алгоритмов для типовых заданий;</w:t>
      </w:r>
    </w:p>
    <w:p w14:paraId="3CCCD068"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Symbol" w:eastAsia="Times New Roman" w:hAnsi="Symbol" w:cs="Arial"/>
          <w:color w:val="111115"/>
          <w:sz w:val="26"/>
          <w:szCs w:val="26"/>
          <w:bdr w:val="none" w:sz="0" w:space="0" w:color="auto" w:frame="1"/>
        </w:rPr>
        <w:t></w:t>
      </w:r>
      <w:r w:rsidRPr="00301A0D">
        <w:rPr>
          <w:rFonts w:ascii="Times New Roman" w:eastAsia="Times New Roman" w:hAnsi="Times New Roman" w:cs="Times New Roman"/>
          <w:color w:val="111115"/>
          <w:sz w:val="26"/>
          <w:szCs w:val="26"/>
          <w:bdr w:val="none" w:sz="0" w:space="0" w:color="auto" w:frame="1"/>
        </w:rPr>
        <w:t>                    составление и решение самостоятельно составленных заданий;</w:t>
      </w:r>
    </w:p>
    <w:p w14:paraId="1864095D"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Symbol" w:eastAsia="Times New Roman" w:hAnsi="Symbol" w:cs="Arial"/>
          <w:color w:val="111115"/>
          <w:sz w:val="26"/>
          <w:szCs w:val="26"/>
          <w:bdr w:val="none" w:sz="0" w:space="0" w:color="auto" w:frame="1"/>
        </w:rPr>
        <w:t></w:t>
      </w:r>
      <w:r w:rsidRPr="00301A0D">
        <w:rPr>
          <w:rFonts w:ascii="Times New Roman" w:eastAsia="Times New Roman" w:hAnsi="Times New Roman" w:cs="Times New Roman"/>
          <w:color w:val="111115"/>
          <w:sz w:val="26"/>
          <w:szCs w:val="26"/>
          <w:bdr w:val="none" w:sz="0" w:space="0" w:color="auto" w:frame="1"/>
        </w:rPr>
        <w:t>                    выполнение расчетно-графических работ;</w:t>
      </w:r>
    </w:p>
    <w:p w14:paraId="50C7F79F"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Symbol" w:eastAsia="Times New Roman" w:hAnsi="Symbol" w:cs="Arial"/>
          <w:color w:val="111115"/>
          <w:sz w:val="26"/>
          <w:szCs w:val="26"/>
          <w:bdr w:val="none" w:sz="0" w:space="0" w:color="auto" w:frame="1"/>
        </w:rPr>
        <w:t></w:t>
      </w:r>
      <w:r w:rsidRPr="00301A0D">
        <w:rPr>
          <w:rFonts w:ascii="Times New Roman" w:eastAsia="Times New Roman" w:hAnsi="Times New Roman" w:cs="Times New Roman"/>
          <w:color w:val="111115"/>
          <w:sz w:val="26"/>
          <w:szCs w:val="26"/>
          <w:bdr w:val="none" w:sz="0" w:space="0" w:color="auto" w:frame="1"/>
        </w:rPr>
        <w:t>                    составление и заполнение таблиц для систематизации учебного материала;</w:t>
      </w:r>
    </w:p>
    <w:p w14:paraId="22736981"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Symbol" w:eastAsia="Times New Roman" w:hAnsi="Symbol" w:cs="Arial"/>
          <w:color w:val="111115"/>
          <w:sz w:val="26"/>
          <w:szCs w:val="26"/>
          <w:bdr w:val="none" w:sz="0" w:space="0" w:color="auto" w:frame="1"/>
        </w:rPr>
        <w:t></w:t>
      </w:r>
      <w:r w:rsidRPr="00301A0D">
        <w:rPr>
          <w:rFonts w:ascii="Times New Roman" w:eastAsia="Times New Roman" w:hAnsi="Times New Roman" w:cs="Times New Roman"/>
          <w:color w:val="111115"/>
          <w:sz w:val="26"/>
          <w:szCs w:val="26"/>
          <w:bdr w:val="none" w:sz="0" w:space="0" w:color="auto" w:frame="1"/>
        </w:rPr>
        <w:t>                    составление теста и эталона к нему;</w:t>
      </w:r>
    </w:p>
    <w:p w14:paraId="40A32C11"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Symbol" w:eastAsia="Times New Roman" w:hAnsi="Symbol" w:cs="Arial"/>
          <w:color w:val="111115"/>
          <w:sz w:val="26"/>
          <w:szCs w:val="26"/>
          <w:bdr w:val="none" w:sz="0" w:space="0" w:color="auto" w:frame="1"/>
        </w:rPr>
        <w:t></w:t>
      </w:r>
      <w:r w:rsidRPr="00301A0D">
        <w:rPr>
          <w:rFonts w:ascii="Times New Roman" w:eastAsia="Times New Roman" w:hAnsi="Times New Roman" w:cs="Times New Roman"/>
          <w:color w:val="111115"/>
          <w:sz w:val="26"/>
          <w:szCs w:val="26"/>
          <w:bdr w:val="none" w:sz="0" w:space="0" w:color="auto" w:frame="1"/>
        </w:rPr>
        <w:t>                    ответы на контрольные вопросы;</w:t>
      </w:r>
    </w:p>
    <w:p w14:paraId="4EDE567A"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Symbol" w:eastAsia="Times New Roman" w:hAnsi="Symbol" w:cs="Arial"/>
          <w:color w:val="111115"/>
          <w:sz w:val="26"/>
          <w:szCs w:val="26"/>
          <w:bdr w:val="none" w:sz="0" w:space="0" w:color="auto" w:frame="1"/>
        </w:rPr>
        <w:t></w:t>
      </w:r>
      <w:r w:rsidRPr="00301A0D">
        <w:rPr>
          <w:rFonts w:ascii="Times New Roman" w:eastAsia="Times New Roman" w:hAnsi="Times New Roman" w:cs="Times New Roman"/>
          <w:color w:val="111115"/>
          <w:sz w:val="26"/>
          <w:szCs w:val="26"/>
          <w:bdr w:val="none" w:sz="0" w:space="0" w:color="auto" w:frame="1"/>
        </w:rPr>
        <w:t>                    составление или решение кроссворда, определения и т.п.;</w:t>
      </w:r>
    </w:p>
    <w:p w14:paraId="42A8590B"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Symbol" w:eastAsia="Times New Roman" w:hAnsi="Symbol" w:cs="Arial"/>
          <w:color w:val="111115"/>
          <w:sz w:val="26"/>
          <w:szCs w:val="26"/>
          <w:bdr w:val="none" w:sz="0" w:space="0" w:color="auto" w:frame="1"/>
        </w:rPr>
        <w:t></w:t>
      </w:r>
      <w:r w:rsidRPr="00301A0D">
        <w:rPr>
          <w:rFonts w:ascii="Times New Roman" w:eastAsia="Times New Roman" w:hAnsi="Times New Roman" w:cs="Times New Roman"/>
          <w:color w:val="111115"/>
          <w:sz w:val="26"/>
          <w:szCs w:val="26"/>
          <w:bdr w:val="none" w:sz="0" w:space="0" w:color="auto" w:frame="1"/>
        </w:rPr>
        <w:t>                    творческие работы (реферат, доклад, сообщение, сочинение);</w:t>
      </w:r>
    </w:p>
    <w:p w14:paraId="4F6CC2DA"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Symbol" w:eastAsia="Times New Roman" w:hAnsi="Symbol" w:cs="Arial"/>
          <w:color w:val="111115"/>
          <w:sz w:val="26"/>
          <w:szCs w:val="26"/>
          <w:bdr w:val="none" w:sz="0" w:space="0" w:color="auto" w:frame="1"/>
        </w:rPr>
        <w:t></w:t>
      </w:r>
      <w:r w:rsidRPr="00301A0D">
        <w:rPr>
          <w:rFonts w:ascii="Times New Roman" w:eastAsia="Times New Roman" w:hAnsi="Times New Roman" w:cs="Times New Roman"/>
          <w:color w:val="111115"/>
          <w:sz w:val="26"/>
          <w:szCs w:val="26"/>
          <w:bdr w:val="none" w:sz="0" w:space="0" w:color="auto" w:frame="1"/>
        </w:rPr>
        <w:t>                    разработка проекта, включающего элементы самостоятельного исследования и направленного на поиск новых методов решения поставленных производственных задач.</w:t>
      </w:r>
    </w:p>
    <w:p w14:paraId="1A7C0674" w14:textId="77777777" w:rsidR="0069700D" w:rsidRPr="00301A0D" w:rsidRDefault="0069700D" w:rsidP="00097BF8">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r w:rsidRPr="00301A0D">
        <w:rPr>
          <w:rFonts w:ascii="Times New Roman" w:eastAsia="Times New Roman" w:hAnsi="Times New Roman" w:cs="Times New Roman"/>
          <w:color w:val="111115"/>
          <w:sz w:val="26"/>
          <w:szCs w:val="26"/>
          <w:bdr w:val="none" w:sz="0" w:space="0" w:color="auto" w:frame="1"/>
        </w:rPr>
        <w:t> </w:t>
      </w:r>
    </w:p>
    <w:p w14:paraId="23106124" w14:textId="77777777" w:rsidR="00097BF8" w:rsidRPr="00301A0D"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466B631E" w14:textId="77777777" w:rsidR="00097BF8" w:rsidRPr="00301A0D" w:rsidRDefault="00097BF8" w:rsidP="00097BF8">
      <w:pPr>
        <w:pStyle w:val="a5"/>
        <w:spacing w:before="0" w:beforeAutospacing="0" w:after="0" w:afterAutospacing="0" w:line="276" w:lineRule="auto"/>
        <w:jc w:val="center"/>
        <w:rPr>
          <w:b/>
          <w:bCs/>
          <w:sz w:val="26"/>
          <w:szCs w:val="26"/>
        </w:rPr>
      </w:pPr>
      <w:r w:rsidRPr="00301A0D">
        <w:rPr>
          <w:b/>
          <w:bCs/>
          <w:sz w:val="26"/>
          <w:szCs w:val="26"/>
        </w:rPr>
        <w:t>3.Общие рекомендации по выполнению самостоятельных работ</w:t>
      </w:r>
    </w:p>
    <w:p w14:paraId="20C642DA" w14:textId="77777777" w:rsidR="00097BF8" w:rsidRPr="00301A0D" w:rsidRDefault="00097BF8" w:rsidP="00097BF8">
      <w:pPr>
        <w:pStyle w:val="a5"/>
        <w:spacing w:before="0" w:beforeAutospacing="0" w:after="0" w:afterAutospacing="0"/>
        <w:jc w:val="both"/>
        <w:rPr>
          <w:sz w:val="26"/>
          <w:szCs w:val="26"/>
        </w:rPr>
      </w:pPr>
    </w:p>
    <w:p w14:paraId="70FF6D93" w14:textId="77777777" w:rsidR="00097BF8" w:rsidRPr="00301A0D" w:rsidRDefault="00097BF8" w:rsidP="00097BF8">
      <w:pPr>
        <w:pStyle w:val="a5"/>
        <w:spacing w:before="0" w:beforeAutospacing="0" w:after="0" w:afterAutospacing="0" w:line="276" w:lineRule="auto"/>
        <w:ind w:firstLine="709"/>
        <w:jc w:val="both"/>
        <w:rPr>
          <w:sz w:val="26"/>
          <w:szCs w:val="26"/>
        </w:rPr>
      </w:pPr>
      <w:r w:rsidRPr="00301A0D">
        <w:rPr>
          <w:sz w:val="26"/>
          <w:szCs w:val="26"/>
        </w:rPr>
        <w:t>В ходе изучения дисциплины Вы обязательно столкнетесь с индивидуальным</w:t>
      </w:r>
    </w:p>
    <w:p w14:paraId="121B8C14"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45D98F7E"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 Уясните для себя суть темы, которая Вам предложена.</w:t>
      </w:r>
    </w:p>
    <w:p w14:paraId="46629F67"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 Подберите необходимую литературу (старайтесь воспользоваться</w:t>
      </w:r>
    </w:p>
    <w:p w14:paraId="508A08F6"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несколькими книгами для более полного получения информации).</w:t>
      </w:r>
    </w:p>
    <w:p w14:paraId="5A869756"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 Тщательно изучите материал учебника по данной теме, чтобы легче</w:t>
      </w:r>
    </w:p>
    <w:p w14:paraId="7868B380"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ориентироваться в необходимой Вам литературе и не сделать элементарных</w:t>
      </w:r>
    </w:p>
    <w:p w14:paraId="63BB3FF7"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ошибок.</w:t>
      </w:r>
    </w:p>
    <w:p w14:paraId="2191DA59"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 Изучите подобранный материал (по возможности работайте с</w:t>
      </w:r>
    </w:p>
    <w:p w14:paraId="73724638"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карандашом), выделяя самое главное по ходу чтения.</w:t>
      </w:r>
    </w:p>
    <w:p w14:paraId="01FCD3E6"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 Составьте план реферата.</w:t>
      </w:r>
    </w:p>
    <w:p w14:paraId="5B59D447"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Помните:</w:t>
      </w:r>
    </w:p>
    <w:p w14:paraId="20318AB4"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 Выбирайте только интересную и понятную информацию.</w:t>
      </w:r>
    </w:p>
    <w:p w14:paraId="27A2DCE1"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 Не используйте неясных терминов.</w:t>
      </w:r>
    </w:p>
    <w:p w14:paraId="2E007423"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 Информация должна относиться к теме.</w:t>
      </w:r>
    </w:p>
    <w:p w14:paraId="627438BB"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 Не делайте сообщение громоздким.</w:t>
      </w:r>
    </w:p>
    <w:p w14:paraId="1FB14BDB"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 В конце реферата и сообщения перечислите литературу, которой Вы пользовались</w:t>
      </w:r>
    </w:p>
    <w:p w14:paraId="6FB7D5F1"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при его подготовке.</w:t>
      </w:r>
    </w:p>
    <w:p w14:paraId="7A976007"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 При оформлении используйте только необходимые, относящиеся к</w:t>
      </w:r>
    </w:p>
    <w:p w14:paraId="1C4BF8E3"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теме рисунки и схемы.</w:t>
      </w:r>
    </w:p>
    <w:p w14:paraId="2997D82F"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lastRenderedPageBreak/>
        <w:t>• Прочитайте написанный текст и постарайтесь выбрать самое основное.</w:t>
      </w:r>
    </w:p>
    <w:p w14:paraId="414D53FF"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 Перед тем, как делать доклад выпишите необходимую</w:t>
      </w:r>
    </w:p>
    <w:p w14:paraId="4E9C3E12"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информацию (термины, даты, основные положения) на доску.</w:t>
      </w:r>
    </w:p>
    <w:p w14:paraId="5B06099C"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 Никогда не читайте доклад! Чтобы не сбиться, пользуйтесь планом и</w:t>
      </w:r>
    </w:p>
    <w:p w14:paraId="11AB940B"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выписанной на доске информацией.</w:t>
      </w:r>
    </w:p>
    <w:p w14:paraId="7E5B32D3"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 Говорите громко, отчетливо не торопитесь. В особо важных местах</w:t>
      </w:r>
    </w:p>
    <w:p w14:paraId="0BB9B7C6"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делайте паузу или меняйте интонацию – это облегчит ее восприятие для</w:t>
      </w:r>
    </w:p>
    <w:p w14:paraId="6ECBE8CA" w14:textId="77777777" w:rsidR="00097BF8" w:rsidRPr="00301A0D" w:rsidRDefault="00097BF8" w:rsidP="00097BF8">
      <w:pPr>
        <w:pStyle w:val="a5"/>
        <w:spacing w:before="0" w:beforeAutospacing="0" w:after="0" w:afterAutospacing="0" w:line="276" w:lineRule="auto"/>
        <w:jc w:val="both"/>
        <w:rPr>
          <w:sz w:val="26"/>
          <w:szCs w:val="26"/>
        </w:rPr>
      </w:pPr>
      <w:r w:rsidRPr="00301A0D">
        <w:rPr>
          <w:sz w:val="26"/>
          <w:szCs w:val="26"/>
        </w:rPr>
        <w:t>аудитории.</w:t>
      </w:r>
    </w:p>
    <w:p w14:paraId="1FAE80A0" w14:textId="77777777" w:rsidR="00097BF8" w:rsidRPr="00301A0D" w:rsidRDefault="00097BF8" w:rsidP="00097BF8">
      <w:pPr>
        <w:jc w:val="both"/>
        <w:rPr>
          <w:rFonts w:ascii="Times New Roman" w:eastAsia="Calibri" w:hAnsi="Times New Roman" w:cs="Times New Roman"/>
          <w:sz w:val="26"/>
          <w:szCs w:val="26"/>
          <w:lang w:eastAsia="en-US"/>
        </w:rPr>
      </w:pPr>
    </w:p>
    <w:p w14:paraId="04893BB1" w14:textId="77777777" w:rsidR="00097BF8" w:rsidRPr="00301A0D" w:rsidRDefault="00097BF8" w:rsidP="00097BF8">
      <w:pPr>
        <w:ind w:firstLine="360"/>
        <w:jc w:val="both"/>
        <w:rPr>
          <w:rFonts w:ascii="Times New Roman" w:eastAsia="Calibri" w:hAnsi="Times New Roman" w:cs="Times New Roman"/>
          <w:sz w:val="26"/>
          <w:szCs w:val="26"/>
          <w:lang w:eastAsia="en-US"/>
        </w:rPr>
      </w:pPr>
    </w:p>
    <w:p w14:paraId="1FC3A64E" w14:textId="77777777" w:rsidR="00097BF8" w:rsidRPr="00301A0D" w:rsidRDefault="00097BF8" w:rsidP="00097BF8">
      <w:pPr>
        <w:ind w:firstLine="360"/>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Перечень видов самостоятельной работы представлен в таблице 2.</w:t>
      </w:r>
    </w:p>
    <w:p w14:paraId="2FCFD03C" w14:textId="77777777" w:rsidR="00097BF8" w:rsidRPr="00301A0D" w:rsidRDefault="00097BF8" w:rsidP="00097BF8">
      <w:pPr>
        <w:ind w:firstLine="360"/>
        <w:jc w:val="right"/>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Таблица 2</w:t>
      </w:r>
    </w:p>
    <w:p w14:paraId="527455BA" w14:textId="77777777" w:rsidR="00097BF8" w:rsidRPr="00301A0D" w:rsidRDefault="00097BF8" w:rsidP="00097BF8">
      <w:pPr>
        <w:ind w:firstLine="360"/>
        <w:jc w:val="both"/>
        <w:rPr>
          <w:rFonts w:ascii="Times New Roman" w:eastAsia="Calibri" w:hAnsi="Times New Roman" w:cs="Times New Roman"/>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97BF8" w:rsidRPr="00301A0D" w14:paraId="24C66E96" w14:textId="77777777" w:rsidTr="009F0847">
        <w:tc>
          <w:tcPr>
            <w:tcW w:w="1020" w:type="dxa"/>
          </w:tcPr>
          <w:p w14:paraId="5409A8CB"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Кол-во часов</w:t>
            </w:r>
          </w:p>
        </w:tc>
        <w:tc>
          <w:tcPr>
            <w:tcW w:w="5343" w:type="dxa"/>
          </w:tcPr>
          <w:p w14:paraId="119D66FD"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14:paraId="5E84B952"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Форма контроля</w:t>
            </w:r>
          </w:p>
        </w:tc>
      </w:tr>
      <w:tr w:rsidR="00097BF8" w:rsidRPr="00301A0D" w14:paraId="06A7B000" w14:textId="77777777" w:rsidTr="009F0847">
        <w:trPr>
          <w:cantSplit/>
        </w:trPr>
        <w:tc>
          <w:tcPr>
            <w:tcW w:w="1020" w:type="dxa"/>
          </w:tcPr>
          <w:p w14:paraId="6B8D2444" w14:textId="77777777" w:rsidR="00097BF8" w:rsidRPr="00301A0D" w:rsidRDefault="00097BF8" w:rsidP="009F0847">
            <w:pPr>
              <w:jc w:val="cente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2</w:t>
            </w:r>
          </w:p>
        </w:tc>
        <w:tc>
          <w:tcPr>
            <w:tcW w:w="5343" w:type="dxa"/>
          </w:tcPr>
          <w:p w14:paraId="20B53240" w14:textId="77777777" w:rsidR="00097BF8" w:rsidRPr="00301A0D" w:rsidRDefault="00097BF8" w:rsidP="009F0847">
            <w:pPr>
              <w:rPr>
                <w:rFonts w:ascii="Times New Roman" w:hAnsi="Times New Roman" w:cs="Times New Roman"/>
                <w:sz w:val="26"/>
                <w:szCs w:val="26"/>
              </w:rPr>
            </w:pPr>
            <w:r w:rsidRPr="00301A0D">
              <w:rPr>
                <w:rFonts w:ascii="Times New Roman" w:hAnsi="Times New Roman" w:cs="Times New Roman"/>
                <w:sz w:val="26"/>
                <w:szCs w:val="26"/>
              </w:rPr>
              <w:t>Конспектирование</w:t>
            </w:r>
          </w:p>
        </w:tc>
        <w:tc>
          <w:tcPr>
            <w:tcW w:w="3101" w:type="dxa"/>
            <w:shd w:val="clear" w:color="auto" w:fill="FFFFFF"/>
          </w:tcPr>
          <w:p w14:paraId="62558A4E" w14:textId="77777777" w:rsidR="00097BF8" w:rsidRPr="00301A0D" w:rsidRDefault="00097BF8" w:rsidP="009F0847">
            <w:pPr>
              <w:jc w:val="cente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Самоотчет</w:t>
            </w:r>
          </w:p>
        </w:tc>
      </w:tr>
      <w:tr w:rsidR="00097BF8" w:rsidRPr="00301A0D" w14:paraId="2BA8E242" w14:textId="77777777" w:rsidTr="009F0847">
        <w:trPr>
          <w:cantSplit/>
        </w:trPr>
        <w:tc>
          <w:tcPr>
            <w:tcW w:w="1020" w:type="dxa"/>
          </w:tcPr>
          <w:p w14:paraId="6A17A56C" w14:textId="77777777" w:rsidR="00097BF8" w:rsidRPr="00301A0D" w:rsidRDefault="00097BF8" w:rsidP="009F0847">
            <w:pPr>
              <w:jc w:val="cente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10</w:t>
            </w:r>
          </w:p>
        </w:tc>
        <w:tc>
          <w:tcPr>
            <w:tcW w:w="5343" w:type="dxa"/>
          </w:tcPr>
          <w:p w14:paraId="28320DA2" w14:textId="77777777" w:rsidR="00097BF8" w:rsidRPr="00301A0D" w:rsidRDefault="00097BF8" w:rsidP="009F0847">
            <w:pPr>
              <w:rPr>
                <w:rFonts w:ascii="Times New Roman" w:hAnsi="Times New Roman" w:cs="Times New Roman"/>
                <w:sz w:val="26"/>
                <w:szCs w:val="26"/>
              </w:rPr>
            </w:pPr>
            <w:r w:rsidRPr="00301A0D">
              <w:rPr>
                <w:rFonts w:ascii="Times New Roman" w:hAnsi="Times New Roman" w:cs="Times New Roman"/>
                <w:sz w:val="26"/>
                <w:szCs w:val="26"/>
              </w:rPr>
              <w:t>Подготовка и написание докладов</w:t>
            </w:r>
          </w:p>
        </w:tc>
        <w:tc>
          <w:tcPr>
            <w:tcW w:w="3101" w:type="dxa"/>
            <w:shd w:val="clear" w:color="auto" w:fill="FFFFFF"/>
          </w:tcPr>
          <w:p w14:paraId="2341BAD2" w14:textId="77777777" w:rsidR="00097BF8" w:rsidRPr="00301A0D" w:rsidRDefault="00097BF8" w:rsidP="009F0847">
            <w:pPr>
              <w:jc w:val="cente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Защита доклада</w:t>
            </w:r>
          </w:p>
        </w:tc>
      </w:tr>
      <w:tr w:rsidR="00097BF8" w:rsidRPr="00301A0D" w14:paraId="3FEACC6A" w14:textId="77777777" w:rsidTr="009F0847">
        <w:trPr>
          <w:cantSplit/>
          <w:trHeight w:val="599"/>
        </w:trPr>
        <w:tc>
          <w:tcPr>
            <w:tcW w:w="1020" w:type="dxa"/>
          </w:tcPr>
          <w:p w14:paraId="08FCBAE6" w14:textId="77777777" w:rsidR="00097BF8" w:rsidRPr="00301A0D" w:rsidRDefault="00097BF8" w:rsidP="009F0847">
            <w:pPr>
              <w:jc w:val="cente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2</w:t>
            </w:r>
          </w:p>
        </w:tc>
        <w:tc>
          <w:tcPr>
            <w:tcW w:w="5343" w:type="dxa"/>
          </w:tcPr>
          <w:p w14:paraId="629AB084" w14:textId="77777777" w:rsidR="00097BF8" w:rsidRPr="00301A0D" w:rsidRDefault="00097BF8" w:rsidP="009F0847">
            <w:pP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Самостоятельное решение ситуационных задач</w:t>
            </w:r>
          </w:p>
        </w:tc>
        <w:tc>
          <w:tcPr>
            <w:tcW w:w="3101" w:type="dxa"/>
            <w:shd w:val="clear" w:color="auto" w:fill="FFFFFF"/>
          </w:tcPr>
          <w:p w14:paraId="6372A32C" w14:textId="77777777" w:rsidR="00097BF8" w:rsidRPr="00301A0D" w:rsidRDefault="00097BF8" w:rsidP="009F0847">
            <w:pPr>
              <w:jc w:val="cente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Выступление на семинаре</w:t>
            </w:r>
          </w:p>
        </w:tc>
      </w:tr>
      <w:tr w:rsidR="00097BF8" w:rsidRPr="00301A0D" w14:paraId="5124A44F" w14:textId="77777777" w:rsidTr="009F0847">
        <w:trPr>
          <w:cantSplit/>
          <w:trHeight w:val="599"/>
        </w:trPr>
        <w:tc>
          <w:tcPr>
            <w:tcW w:w="1020" w:type="dxa"/>
          </w:tcPr>
          <w:p w14:paraId="2DB0DAE5" w14:textId="77777777" w:rsidR="00097BF8" w:rsidRPr="00301A0D" w:rsidRDefault="00097BF8" w:rsidP="009F0847">
            <w:pPr>
              <w:jc w:val="cente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7</w:t>
            </w:r>
          </w:p>
        </w:tc>
        <w:tc>
          <w:tcPr>
            <w:tcW w:w="5343" w:type="dxa"/>
          </w:tcPr>
          <w:p w14:paraId="74CA5B9B" w14:textId="77777777" w:rsidR="00097BF8" w:rsidRPr="00301A0D" w:rsidRDefault="00097BF8" w:rsidP="009F0847">
            <w:pP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Подготовка и написание сообщения</w:t>
            </w:r>
          </w:p>
        </w:tc>
        <w:tc>
          <w:tcPr>
            <w:tcW w:w="3101" w:type="dxa"/>
            <w:shd w:val="clear" w:color="auto" w:fill="FFFFFF"/>
          </w:tcPr>
          <w:p w14:paraId="1229300A" w14:textId="77777777" w:rsidR="00097BF8" w:rsidRPr="00301A0D" w:rsidRDefault="00097BF8" w:rsidP="009F0847">
            <w:pPr>
              <w:jc w:val="cente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Защита сообщения</w:t>
            </w:r>
          </w:p>
        </w:tc>
      </w:tr>
      <w:tr w:rsidR="00097BF8" w:rsidRPr="00301A0D" w14:paraId="186B3277" w14:textId="77777777" w:rsidTr="009F0847">
        <w:trPr>
          <w:cantSplit/>
          <w:trHeight w:val="599"/>
        </w:trPr>
        <w:tc>
          <w:tcPr>
            <w:tcW w:w="1020" w:type="dxa"/>
          </w:tcPr>
          <w:p w14:paraId="05C038C7" w14:textId="77777777" w:rsidR="00097BF8" w:rsidRPr="00301A0D" w:rsidRDefault="00097BF8" w:rsidP="009F0847">
            <w:pPr>
              <w:jc w:val="cente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5</w:t>
            </w:r>
          </w:p>
        </w:tc>
        <w:tc>
          <w:tcPr>
            <w:tcW w:w="5343" w:type="dxa"/>
          </w:tcPr>
          <w:p w14:paraId="3A4EE81C" w14:textId="77777777" w:rsidR="00097BF8" w:rsidRPr="00301A0D" w:rsidRDefault="00097BF8" w:rsidP="009F0847">
            <w:pP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Оформление мультимедийных презентаций учебных разделов и тем</w:t>
            </w:r>
          </w:p>
        </w:tc>
        <w:tc>
          <w:tcPr>
            <w:tcW w:w="3101" w:type="dxa"/>
            <w:shd w:val="clear" w:color="auto" w:fill="FFFFFF"/>
          </w:tcPr>
          <w:p w14:paraId="002B4E65" w14:textId="77777777" w:rsidR="00097BF8" w:rsidRPr="00301A0D" w:rsidRDefault="00097BF8" w:rsidP="009F0847">
            <w:pPr>
              <w:jc w:val="cente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Представление мультимедийной презентации</w:t>
            </w:r>
          </w:p>
        </w:tc>
      </w:tr>
      <w:tr w:rsidR="00097BF8" w:rsidRPr="00301A0D" w14:paraId="177DDE4E" w14:textId="77777777" w:rsidTr="009F0847">
        <w:trPr>
          <w:cantSplit/>
          <w:trHeight w:val="599"/>
        </w:trPr>
        <w:tc>
          <w:tcPr>
            <w:tcW w:w="1020" w:type="dxa"/>
          </w:tcPr>
          <w:p w14:paraId="637BB46E" w14:textId="77777777" w:rsidR="00097BF8" w:rsidRPr="00301A0D" w:rsidRDefault="00097BF8" w:rsidP="009F0847">
            <w:pPr>
              <w:jc w:val="cente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w:t>
            </w:r>
          </w:p>
        </w:tc>
        <w:tc>
          <w:tcPr>
            <w:tcW w:w="5343" w:type="dxa"/>
          </w:tcPr>
          <w:p w14:paraId="1BC5C6D2" w14:textId="77777777" w:rsidR="00097BF8" w:rsidRPr="00301A0D" w:rsidRDefault="00097BF8" w:rsidP="009F0847">
            <w:pP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14:paraId="0D6930B2" w14:textId="77777777" w:rsidR="00097BF8" w:rsidRPr="00301A0D" w:rsidRDefault="00097BF8" w:rsidP="009F0847">
            <w:pPr>
              <w:jc w:val="cente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Защита реферата</w:t>
            </w:r>
          </w:p>
        </w:tc>
      </w:tr>
    </w:tbl>
    <w:p w14:paraId="52C60E4E" w14:textId="77777777" w:rsidR="00097BF8" w:rsidRPr="00301A0D" w:rsidRDefault="00097BF8" w:rsidP="00097BF8">
      <w:pPr>
        <w:pStyle w:val="a5"/>
        <w:spacing w:before="0" w:beforeAutospacing="0" w:after="0" w:afterAutospacing="0" w:line="276" w:lineRule="auto"/>
        <w:rPr>
          <w:b/>
          <w:bCs/>
          <w:sz w:val="26"/>
          <w:szCs w:val="26"/>
        </w:rPr>
      </w:pPr>
    </w:p>
    <w:p w14:paraId="131FBA7A" w14:textId="77777777" w:rsidR="00097BF8" w:rsidRPr="00301A0D" w:rsidRDefault="00097BF8" w:rsidP="00097BF8">
      <w:pPr>
        <w:keepNext/>
        <w:autoSpaceDE w:val="0"/>
        <w:autoSpaceDN w:val="0"/>
        <w:jc w:val="center"/>
        <w:outlineLvl w:val="0"/>
        <w:rPr>
          <w:rFonts w:ascii="Times New Roman" w:hAnsi="Times New Roman" w:cs="Times New Roman"/>
          <w:b/>
          <w:sz w:val="26"/>
          <w:szCs w:val="26"/>
        </w:rPr>
      </w:pPr>
      <w:bookmarkStart w:id="0" w:name="_Toc354667570"/>
      <w:r w:rsidRPr="00301A0D">
        <w:rPr>
          <w:rFonts w:ascii="Times New Roman" w:hAnsi="Times New Roman" w:cs="Times New Roman"/>
          <w:b/>
          <w:sz w:val="26"/>
          <w:szCs w:val="26"/>
        </w:rPr>
        <w:t>Методические рекомендации по работе с литературой</w:t>
      </w:r>
      <w:bookmarkEnd w:id="0"/>
      <w:r w:rsidRPr="00301A0D">
        <w:rPr>
          <w:rFonts w:ascii="Times New Roman" w:hAnsi="Times New Roman" w:cs="Times New Roman"/>
          <w:b/>
          <w:sz w:val="26"/>
          <w:szCs w:val="26"/>
        </w:rPr>
        <w:t>.</w:t>
      </w:r>
    </w:p>
    <w:p w14:paraId="4341A2A0"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808B8D4"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Умение работать с литературой означает научиться осмысленно пользоваться источниками.</w:t>
      </w:r>
    </w:p>
    <w:p w14:paraId="11A77BA7"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Существует несколько методов работы с литературой.</w:t>
      </w:r>
    </w:p>
    <w:p w14:paraId="613F78F4"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lastRenderedPageBreak/>
        <w:t xml:space="preserve">Один из них - самый известный - </w:t>
      </w:r>
      <w:r w:rsidRPr="00301A0D">
        <w:rPr>
          <w:rFonts w:ascii="Times New Roman" w:eastAsia="Calibri" w:hAnsi="Times New Roman" w:cs="Times New Roman"/>
          <w:sz w:val="26"/>
          <w:szCs w:val="26"/>
          <w:u w:val="single"/>
          <w:lang w:eastAsia="en-US"/>
        </w:rPr>
        <w:t>метод повторения</w:t>
      </w:r>
      <w:r w:rsidRPr="00301A0D">
        <w:rPr>
          <w:rFonts w:ascii="Times New Roman" w:eastAsia="Calibri" w:hAnsi="Times New Roman" w:cs="Times New Roman"/>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B1006D3"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Наиболее эффективный метод - </w:t>
      </w:r>
      <w:r w:rsidRPr="00301A0D">
        <w:rPr>
          <w:rFonts w:ascii="Times New Roman" w:eastAsia="Calibri" w:hAnsi="Times New Roman" w:cs="Times New Roman"/>
          <w:sz w:val="26"/>
          <w:szCs w:val="26"/>
          <w:u w:val="single"/>
          <w:lang w:eastAsia="en-US"/>
        </w:rPr>
        <w:t>метод кодирования</w:t>
      </w:r>
      <w:r w:rsidRPr="00301A0D">
        <w:rPr>
          <w:rFonts w:ascii="Times New Roman" w:eastAsia="Calibri" w:hAnsi="Times New Roman" w:cs="Times New Roman"/>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0E2B2DC"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63F44C1B"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 Изучение научной учебной и иной литературы требует ведения рабочих записей. </w:t>
      </w:r>
    </w:p>
    <w:p w14:paraId="2E188BC4"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Форма записей может быть весьма разнообразной: простой или развернутый план, тезисы, цитаты, конспект.</w:t>
      </w:r>
    </w:p>
    <w:p w14:paraId="7EB69D84"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b/>
          <w:sz w:val="26"/>
          <w:szCs w:val="26"/>
          <w:lang w:eastAsia="en-US"/>
        </w:rPr>
        <w:t>План</w:t>
      </w:r>
      <w:r w:rsidRPr="00301A0D">
        <w:rPr>
          <w:rFonts w:ascii="Times New Roman" w:eastAsia="Calibri" w:hAnsi="Times New Roman" w:cs="Times New Roman"/>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3EC5BD73"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301BF37"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Преимущество плана состоит в следующем.</w:t>
      </w:r>
    </w:p>
    <w:p w14:paraId="35118409"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i/>
          <w:sz w:val="26"/>
          <w:szCs w:val="26"/>
          <w:lang w:eastAsia="en-US"/>
        </w:rPr>
        <w:t>Во-первых</w:t>
      </w:r>
      <w:r w:rsidRPr="00301A0D">
        <w:rPr>
          <w:rFonts w:ascii="Times New Roman" w:eastAsia="Calibri" w:hAnsi="Times New Roman" w:cs="Times New Roman"/>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7C032C0D"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i/>
          <w:sz w:val="26"/>
          <w:szCs w:val="26"/>
          <w:lang w:eastAsia="en-US"/>
        </w:rPr>
        <w:t>Во-вторых</w:t>
      </w:r>
      <w:r w:rsidRPr="00301A0D">
        <w:rPr>
          <w:rFonts w:ascii="Times New Roman" w:eastAsia="Calibri" w:hAnsi="Times New Roman" w:cs="Times New Roman"/>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0BDE64F"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i/>
          <w:sz w:val="26"/>
          <w:szCs w:val="26"/>
          <w:lang w:eastAsia="en-US"/>
        </w:rPr>
        <w:t>В-третьих</w:t>
      </w:r>
      <w:r w:rsidRPr="00301A0D">
        <w:rPr>
          <w:rFonts w:ascii="Times New Roman" w:eastAsia="Calibri" w:hAnsi="Times New Roman" w:cs="Times New Roman"/>
          <w:sz w:val="26"/>
          <w:szCs w:val="26"/>
          <w:lang w:eastAsia="en-US"/>
        </w:rPr>
        <w:t>, план позволяет – при последующем возвращении к нему – быстрее обычного вспомнить прочитанное.</w:t>
      </w:r>
    </w:p>
    <w:p w14:paraId="30393AA5"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i/>
          <w:sz w:val="26"/>
          <w:szCs w:val="26"/>
          <w:lang w:eastAsia="en-US"/>
        </w:rPr>
        <w:t>В-четвертых</w:t>
      </w:r>
      <w:r w:rsidRPr="00301A0D">
        <w:rPr>
          <w:rFonts w:ascii="Times New Roman" w:eastAsia="Calibri" w:hAnsi="Times New Roman" w:cs="Times New Roman"/>
          <w:sz w:val="26"/>
          <w:szCs w:val="26"/>
          <w:lang w:eastAsia="en-US"/>
        </w:rPr>
        <w:t>, С помощью плана гораздо удобнее отыскивать в источнике  нужные места, факты, цитаты и т.д.</w:t>
      </w:r>
    </w:p>
    <w:p w14:paraId="1E8B8C88"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u w:val="single"/>
          <w:lang w:eastAsia="en-US"/>
        </w:rPr>
        <w:t>Выписки</w:t>
      </w:r>
      <w:r w:rsidRPr="00301A0D">
        <w:rPr>
          <w:rFonts w:ascii="Times New Roman" w:eastAsia="Calibri" w:hAnsi="Times New Roman" w:cs="Times New Roman"/>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A9B06E9"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01A0D">
        <w:rPr>
          <w:rFonts w:ascii="Times New Roman" w:eastAsia="Calibri" w:hAnsi="Times New Roman" w:cs="Times New Roman"/>
          <w:sz w:val="26"/>
          <w:szCs w:val="26"/>
          <w:lang w:eastAsia="en-US"/>
        </w:rPr>
        <w:t>даталогические</w:t>
      </w:r>
      <w:proofErr w:type="spellEnd"/>
      <w:r w:rsidRPr="00301A0D">
        <w:rPr>
          <w:rFonts w:ascii="Times New Roman" w:eastAsia="Calibri" w:hAnsi="Times New Roman" w:cs="Times New Roman"/>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864F9C0"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u w:val="single"/>
          <w:lang w:eastAsia="en-US"/>
        </w:rPr>
        <w:t>Тезисы</w:t>
      </w:r>
      <w:r w:rsidRPr="00301A0D">
        <w:rPr>
          <w:rFonts w:ascii="Times New Roman" w:eastAsia="Calibri" w:hAnsi="Times New Roman" w:cs="Times New Roman"/>
          <w:sz w:val="26"/>
          <w:szCs w:val="26"/>
          <w:lang w:eastAsia="en-US"/>
        </w:rPr>
        <w:t xml:space="preserve"> – сжатое изложение содержания изученного материала в утвердительной (реже опровергающей) форме.</w:t>
      </w:r>
    </w:p>
    <w:p w14:paraId="34CE242D"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Отличие тезисов от обычных выписок состоит в следующем. </w:t>
      </w:r>
      <w:r w:rsidRPr="00301A0D">
        <w:rPr>
          <w:rFonts w:ascii="Times New Roman" w:eastAsia="Calibri" w:hAnsi="Times New Roman" w:cs="Times New Roman"/>
          <w:i/>
          <w:sz w:val="26"/>
          <w:szCs w:val="26"/>
          <w:lang w:eastAsia="en-US"/>
        </w:rPr>
        <w:t>Во-первых</w:t>
      </w:r>
      <w:r w:rsidRPr="00301A0D">
        <w:rPr>
          <w:rFonts w:ascii="Times New Roman" w:eastAsia="Calibri" w:hAnsi="Times New Roman" w:cs="Times New Roman"/>
          <w:sz w:val="26"/>
          <w:szCs w:val="26"/>
          <w:lang w:eastAsia="en-US"/>
        </w:rPr>
        <w:t xml:space="preserve">, тезисам присуща значительно более высокая степень концентрации материала.  </w:t>
      </w:r>
      <w:r w:rsidRPr="00301A0D">
        <w:rPr>
          <w:rFonts w:ascii="Times New Roman" w:eastAsia="Calibri" w:hAnsi="Times New Roman" w:cs="Times New Roman"/>
          <w:i/>
          <w:sz w:val="26"/>
          <w:szCs w:val="26"/>
          <w:lang w:eastAsia="en-US"/>
        </w:rPr>
        <w:t>Во-вторых</w:t>
      </w:r>
      <w:r w:rsidRPr="00301A0D">
        <w:rPr>
          <w:rFonts w:ascii="Times New Roman" w:eastAsia="Calibri" w:hAnsi="Times New Roman" w:cs="Times New Roman"/>
          <w:sz w:val="26"/>
          <w:szCs w:val="26"/>
          <w:lang w:eastAsia="en-US"/>
        </w:rPr>
        <w:t xml:space="preserve">, в тезисах отмечается преобладание выводов над общими рассуждениями. </w:t>
      </w:r>
      <w:r w:rsidRPr="00301A0D">
        <w:rPr>
          <w:rFonts w:ascii="Times New Roman" w:eastAsia="Calibri" w:hAnsi="Times New Roman" w:cs="Times New Roman"/>
          <w:i/>
          <w:sz w:val="26"/>
          <w:szCs w:val="26"/>
          <w:lang w:eastAsia="en-US"/>
        </w:rPr>
        <w:t>В-третьих</w:t>
      </w:r>
      <w:r w:rsidRPr="00301A0D">
        <w:rPr>
          <w:rFonts w:ascii="Times New Roman" w:eastAsia="Calibri" w:hAnsi="Times New Roman" w:cs="Times New Roman"/>
          <w:sz w:val="26"/>
          <w:szCs w:val="26"/>
          <w:lang w:eastAsia="en-US"/>
        </w:rPr>
        <w:t>, чаще всего тезисы записываются близко к оригинальному тексту, т.е. без использования прямого цитирования.</w:t>
      </w:r>
    </w:p>
    <w:p w14:paraId="634E9BA0"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u w:val="single"/>
          <w:lang w:eastAsia="en-US"/>
        </w:rPr>
        <w:t>Аннотация</w:t>
      </w:r>
      <w:r w:rsidRPr="00301A0D">
        <w:rPr>
          <w:rFonts w:ascii="Times New Roman" w:eastAsia="Calibri" w:hAnsi="Times New Roman" w:cs="Times New Roman"/>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B53BB0"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u w:val="single"/>
          <w:lang w:eastAsia="en-US"/>
        </w:rPr>
        <w:t xml:space="preserve">Резюме </w:t>
      </w:r>
      <w:r w:rsidRPr="00301A0D">
        <w:rPr>
          <w:rFonts w:ascii="Times New Roman" w:eastAsia="Calibri" w:hAnsi="Times New Roman" w:cs="Times New Roman"/>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8BFC4BA"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u w:val="single"/>
          <w:lang w:eastAsia="en-US"/>
        </w:rPr>
        <w:t>Конспект</w:t>
      </w:r>
      <w:r w:rsidRPr="00301A0D">
        <w:rPr>
          <w:rFonts w:ascii="Times New Roman" w:eastAsia="Calibri" w:hAnsi="Times New Roman" w:cs="Times New Roman"/>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14:paraId="0FEADBBB" w14:textId="77777777" w:rsidR="00097BF8" w:rsidRPr="00301A0D" w:rsidRDefault="00097BF8" w:rsidP="00097BF8">
      <w:pPr>
        <w:ind w:firstLine="709"/>
        <w:jc w:val="center"/>
        <w:rPr>
          <w:rFonts w:ascii="Times New Roman" w:eastAsia="Calibri" w:hAnsi="Times New Roman" w:cs="Times New Roman"/>
          <w:color w:val="000000"/>
          <w:sz w:val="26"/>
          <w:szCs w:val="26"/>
          <w:lang w:eastAsia="en-US"/>
        </w:rPr>
      </w:pPr>
      <w:r w:rsidRPr="00301A0D">
        <w:rPr>
          <w:rFonts w:ascii="Times New Roman" w:eastAsia="Calibri" w:hAnsi="Times New Roman" w:cs="Times New Roman"/>
          <w:b/>
          <w:sz w:val="26"/>
          <w:szCs w:val="26"/>
        </w:rPr>
        <w:t>Методические  </w:t>
      </w:r>
      <w:bookmarkStart w:id="4" w:name="YANDEX_186"/>
      <w:bookmarkEnd w:id="4"/>
      <w:r w:rsidRPr="00301A0D">
        <w:rPr>
          <w:rFonts w:ascii="Times New Roman" w:eastAsia="Calibri" w:hAnsi="Times New Roman" w:cs="Times New Roman"/>
          <w:b/>
          <w:sz w:val="26"/>
          <w:szCs w:val="26"/>
        </w:rPr>
        <w:t> рекомендации по составлению</w:t>
      </w:r>
      <w:bookmarkEnd w:id="1"/>
      <w:r w:rsidRPr="00301A0D">
        <w:rPr>
          <w:rFonts w:ascii="Times New Roman" w:eastAsia="Calibri" w:hAnsi="Times New Roman" w:cs="Times New Roman"/>
          <w:b/>
          <w:bCs/>
          <w:iCs/>
          <w:color w:val="000000"/>
          <w:sz w:val="26"/>
          <w:szCs w:val="26"/>
          <w:lang w:eastAsia="en-US"/>
        </w:rPr>
        <w:t xml:space="preserve"> конспекта:</w:t>
      </w:r>
    </w:p>
    <w:p w14:paraId="3FFC4556" w14:textId="77777777" w:rsidR="00097BF8" w:rsidRPr="00301A0D"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301A0D">
        <w:rPr>
          <w:rFonts w:ascii="Times New Roman" w:eastAsia="Calibri" w:hAnsi="Times New Roman" w:cs="Times New Roman"/>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FCDB1E" w14:textId="77777777" w:rsidR="00097BF8" w:rsidRPr="00301A0D"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301A0D">
        <w:rPr>
          <w:rFonts w:ascii="Times New Roman" w:eastAsia="Calibri" w:hAnsi="Times New Roman" w:cs="Times New Roman"/>
          <w:color w:val="000000"/>
          <w:sz w:val="26"/>
          <w:szCs w:val="26"/>
          <w:lang w:eastAsia="en-US"/>
        </w:rPr>
        <w:t>Выделите главное, составьте план;</w:t>
      </w:r>
    </w:p>
    <w:p w14:paraId="3E6EF6CC" w14:textId="77777777" w:rsidR="00097BF8" w:rsidRPr="00301A0D"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301A0D">
        <w:rPr>
          <w:rFonts w:ascii="Times New Roman" w:eastAsia="Calibri" w:hAnsi="Times New Roman" w:cs="Times New Roman"/>
          <w:color w:val="000000"/>
          <w:sz w:val="26"/>
          <w:szCs w:val="26"/>
          <w:lang w:eastAsia="en-US"/>
        </w:rPr>
        <w:t>Кратко сформулируйте основные положения текста, отметьте аргументацию автора;</w:t>
      </w:r>
    </w:p>
    <w:p w14:paraId="41FED556" w14:textId="77777777" w:rsidR="00097BF8" w:rsidRPr="00301A0D"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301A0D">
        <w:rPr>
          <w:rFonts w:ascii="Times New Roman" w:eastAsia="Calibri" w:hAnsi="Times New Roman" w:cs="Times New Roman"/>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84B2D4A" w14:textId="77777777" w:rsidR="00097BF8" w:rsidRPr="00301A0D"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301A0D">
        <w:rPr>
          <w:rFonts w:ascii="Times New Roman" w:eastAsia="Calibri" w:hAnsi="Times New Roman" w:cs="Times New Roman"/>
          <w:color w:val="000000"/>
          <w:sz w:val="26"/>
          <w:szCs w:val="26"/>
          <w:lang w:eastAsia="en-US"/>
        </w:rPr>
        <w:t>Грамотно записывайте цитаты. Цитируя, учитывайте лаконичность, значимость мысли.</w:t>
      </w:r>
    </w:p>
    <w:p w14:paraId="2715630D" w14:textId="77777777" w:rsidR="00097BF8" w:rsidRPr="00301A0D" w:rsidRDefault="00097BF8" w:rsidP="00097BF8">
      <w:pPr>
        <w:tabs>
          <w:tab w:val="left" w:pos="993"/>
        </w:tabs>
        <w:ind w:firstLine="709"/>
        <w:jc w:val="both"/>
        <w:rPr>
          <w:rFonts w:ascii="Times New Roman" w:eastAsia="Calibri" w:hAnsi="Times New Roman" w:cs="Times New Roman"/>
          <w:color w:val="000000"/>
          <w:sz w:val="26"/>
          <w:szCs w:val="26"/>
          <w:lang w:eastAsia="en-US"/>
        </w:rPr>
      </w:pPr>
      <w:r w:rsidRPr="00301A0D">
        <w:rPr>
          <w:rFonts w:ascii="Times New Roman" w:eastAsia="Calibri" w:hAnsi="Times New Roman" w:cs="Times New Roman"/>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p w14:paraId="7A85A42A" w14:textId="77777777" w:rsidR="00097BF8" w:rsidRPr="00301A0D" w:rsidRDefault="00097BF8" w:rsidP="00097BF8">
      <w:pPr>
        <w:keepNext/>
        <w:keepLines/>
        <w:ind w:firstLine="709"/>
        <w:jc w:val="center"/>
        <w:outlineLvl w:val="2"/>
        <w:rPr>
          <w:rFonts w:ascii="Times New Roman" w:hAnsi="Times New Roman" w:cs="Times New Roman"/>
          <w:b/>
          <w:bCs/>
          <w:sz w:val="26"/>
          <w:szCs w:val="26"/>
          <w:lang w:eastAsia="en-US"/>
        </w:rPr>
      </w:pPr>
      <w:r w:rsidRPr="00301A0D">
        <w:rPr>
          <w:rFonts w:ascii="Times New Roman" w:hAnsi="Times New Roman" w:cs="Times New Roman"/>
          <w:b/>
          <w:bCs/>
          <w:sz w:val="26"/>
          <w:szCs w:val="26"/>
          <w:lang w:eastAsia="en-US"/>
        </w:rPr>
        <w:t>Методические рекомендации по подготовке доклада</w:t>
      </w:r>
      <w:bookmarkEnd w:id="5"/>
    </w:p>
    <w:p w14:paraId="73F7D32B"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b/>
          <w:bCs/>
          <w:sz w:val="26"/>
          <w:szCs w:val="26"/>
          <w:lang w:eastAsia="en-US"/>
        </w:rPr>
        <w:t xml:space="preserve">Доклад </w:t>
      </w:r>
      <w:r w:rsidRPr="00301A0D">
        <w:rPr>
          <w:rFonts w:ascii="Times New Roman" w:eastAsia="Calibri" w:hAnsi="Times New Roman" w:cs="Times New Roman"/>
          <w:sz w:val="26"/>
          <w:szCs w:val="26"/>
          <w:lang w:eastAsia="en-US"/>
        </w:rPr>
        <w:t>– публичное сообщение, представляющее собой развёрнутое изложение определённой темы.</w:t>
      </w:r>
    </w:p>
    <w:p w14:paraId="056D18D4" w14:textId="77777777" w:rsidR="00097BF8" w:rsidRPr="00301A0D" w:rsidRDefault="00097BF8" w:rsidP="00097BF8">
      <w:pPr>
        <w:autoSpaceDE w:val="0"/>
        <w:autoSpaceDN w:val="0"/>
        <w:adjustRightInd w:val="0"/>
        <w:ind w:firstLine="709"/>
        <w:jc w:val="both"/>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Этапы подготовки доклада:</w:t>
      </w:r>
    </w:p>
    <w:p w14:paraId="455E2866"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1. Определение цели доклада.</w:t>
      </w:r>
    </w:p>
    <w:p w14:paraId="4840B16A"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2. Подбор необходимого материала, определяющего содержание доклада.</w:t>
      </w:r>
    </w:p>
    <w:p w14:paraId="74E2F99C"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3. Составление плана доклада, распределение собранного материала в необходимой логической последовательности.</w:t>
      </w:r>
    </w:p>
    <w:p w14:paraId="428EC82A"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4. Общее знакомство с литературой и выделение среди источников главного.</w:t>
      </w:r>
    </w:p>
    <w:p w14:paraId="7AA1BBB6"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5. Уточнение плана, отбор материала к каждому пункту плана.</w:t>
      </w:r>
    </w:p>
    <w:p w14:paraId="29AB27C2"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6. Композиционное оформление доклада.</w:t>
      </w:r>
    </w:p>
    <w:p w14:paraId="26211405"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7. Заучивание, запоминание текста доклада, подготовки тезисов выступления.</w:t>
      </w:r>
    </w:p>
    <w:p w14:paraId="5E09D5C9"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8. Выступление с докладом.</w:t>
      </w:r>
    </w:p>
    <w:p w14:paraId="3A5B7548"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9. Обсуждение доклада.</w:t>
      </w:r>
    </w:p>
    <w:p w14:paraId="61AF2F42"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10. Оценивание доклада</w:t>
      </w:r>
    </w:p>
    <w:p w14:paraId="18B4EA98"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b/>
          <w:bCs/>
          <w:sz w:val="26"/>
          <w:szCs w:val="26"/>
          <w:lang w:eastAsia="en-US"/>
        </w:rPr>
        <w:t xml:space="preserve">Композиционное оформление доклада </w:t>
      </w:r>
      <w:r w:rsidRPr="00301A0D">
        <w:rPr>
          <w:rFonts w:ascii="Times New Roman" w:eastAsia="Calibri" w:hAnsi="Times New Roman" w:cs="Times New Roman"/>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F98871B"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b/>
          <w:bCs/>
          <w:sz w:val="26"/>
          <w:szCs w:val="26"/>
          <w:lang w:eastAsia="en-US"/>
        </w:rPr>
        <w:lastRenderedPageBreak/>
        <w:t xml:space="preserve">Вступление </w:t>
      </w:r>
      <w:r w:rsidRPr="00301A0D">
        <w:rPr>
          <w:rFonts w:ascii="Times New Roman" w:eastAsia="Calibri" w:hAnsi="Times New Roman" w:cs="Times New Roman"/>
          <w:sz w:val="26"/>
          <w:szCs w:val="26"/>
          <w:lang w:eastAsia="en-US"/>
        </w:rPr>
        <w:t>помогает обеспечить успех выступления по любой тематике.</w:t>
      </w:r>
    </w:p>
    <w:p w14:paraId="4984185C"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Вступление должно содержать:</w:t>
      </w:r>
    </w:p>
    <w:p w14:paraId="6BA75D82" w14:textId="77777777" w:rsidR="00097BF8" w:rsidRPr="00301A0D" w:rsidRDefault="00097BF8" w:rsidP="00097BF8">
      <w:pPr>
        <w:numPr>
          <w:ilvl w:val="0"/>
          <w:numId w:val="11"/>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название доклада;</w:t>
      </w:r>
    </w:p>
    <w:p w14:paraId="0EBB2723" w14:textId="77777777" w:rsidR="00097BF8" w:rsidRPr="00301A0D"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сообщение основной идеи;</w:t>
      </w:r>
    </w:p>
    <w:p w14:paraId="3CD91433" w14:textId="77777777" w:rsidR="00097BF8" w:rsidRPr="00301A0D"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современную оценку предмета изложения;</w:t>
      </w:r>
    </w:p>
    <w:p w14:paraId="6EE8C1FD" w14:textId="77777777" w:rsidR="00097BF8" w:rsidRPr="00301A0D"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краткое перечисление рассматриваемых вопросов;</w:t>
      </w:r>
    </w:p>
    <w:p w14:paraId="72670277" w14:textId="77777777" w:rsidR="00097BF8" w:rsidRPr="00301A0D"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интересную для слушателей форму изложения;</w:t>
      </w:r>
    </w:p>
    <w:p w14:paraId="74D67D4C" w14:textId="77777777" w:rsidR="00097BF8" w:rsidRPr="00301A0D"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акцентирование оригинальности подхода.</w:t>
      </w:r>
    </w:p>
    <w:p w14:paraId="6391C65E"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Выступление состоит из следующих частей:</w:t>
      </w:r>
    </w:p>
    <w:p w14:paraId="6A73E46E"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b/>
          <w:bCs/>
          <w:sz w:val="26"/>
          <w:szCs w:val="26"/>
          <w:lang w:eastAsia="en-US"/>
        </w:rPr>
        <w:t xml:space="preserve">Основная часть, </w:t>
      </w:r>
      <w:r w:rsidRPr="00301A0D">
        <w:rPr>
          <w:rFonts w:ascii="Times New Roman" w:eastAsia="Calibri" w:hAnsi="Times New Roman" w:cs="Times New Roman"/>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B0F3975" w14:textId="77777777" w:rsidR="00097BF8" w:rsidRPr="00301A0D" w:rsidRDefault="00097BF8" w:rsidP="00097BF8">
      <w:pPr>
        <w:autoSpaceDE w:val="0"/>
        <w:autoSpaceDN w:val="0"/>
        <w:adjustRightInd w:val="0"/>
        <w:ind w:firstLine="709"/>
        <w:jc w:val="both"/>
        <w:rPr>
          <w:rFonts w:ascii="Times New Roman" w:eastAsia="Calibri" w:hAnsi="Times New Roman" w:cs="Times New Roman"/>
          <w:sz w:val="26"/>
          <w:szCs w:val="26"/>
        </w:rPr>
      </w:pPr>
      <w:r w:rsidRPr="00301A0D">
        <w:rPr>
          <w:rFonts w:ascii="Times New Roman" w:eastAsia="Calibri" w:hAnsi="Times New Roman" w:cs="Times New Roman"/>
          <w:b/>
          <w:bCs/>
          <w:sz w:val="26"/>
          <w:szCs w:val="26"/>
          <w:lang w:eastAsia="en-US"/>
        </w:rPr>
        <w:t xml:space="preserve">Заключение </w:t>
      </w:r>
      <w:r w:rsidRPr="00301A0D">
        <w:rPr>
          <w:rFonts w:ascii="Times New Roman" w:eastAsia="Calibri" w:hAnsi="Times New Roman" w:cs="Times New Roman"/>
          <w:sz w:val="26"/>
          <w:szCs w:val="26"/>
          <w:lang w:eastAsia="en-US"/>
        </w:rPr>
        <w:t>— это чёткое обобщение и краткие выводы по излагаемой теме.</w:t>
      </w:r>
    </w:p>
    <w:p w14:paraId="121C341E" w14:textId="77777777" w:rsidR="00097BF8" w:rsidRPr="00301A0D" w:rsidRDefault="00097BF8" w:rsidP="00097BF8">
      <w:pPr>
        <w:keepNext/>
        <w:keepLines/>
        <w:ind w:firstLine="709"/>
        <w:jc w:val="center"/>
        <w:outlineLvl w:val="2"/>
        <w:rPr>
          <w:rFonts w:ascii="Times New Roman" w:hAnsi="Times New Roman" w:cs="Times New Roman"/>
          <w:b/>
          <w:bCs/>
          <w:sz w:val="26"/>
          <w:szCs w:val="26"/>
          <w:lang w:eastAsia="en-US"/>
        </w:rPr>
      </w:pPr>
      <w:bookmarkStart w:id="8" w:name="_Toc354667573"/>
      <w:r w:rsidRPr="00301A0D">
        <w:rPr>
          <w:rFonts w:ascii="Times New Roman" w:hAnsi="Times New Roman" w:cs="Times New Roman"/>
          <w:b/>
          <w:bCs/>
          <w:sz w:val="26"/>
          <w:szCs w:val="26"/>
          <w:lang w:eastAsia="en-US"/>
        </w:rPr>
        <w:t>Методические рекомендации по подготовке сообщения</w:t>
      </w:r>
      <w:bookmarkEnd w:id="6"/>
      <w:bookmarkEnd w:id="7"/>
      <w:bookmarkEnd w:id="8"/>
    </w:p>
    <w:p w14:paraId="5F082B0E" w14:textId="77777777" w:rsidR="00097BF8" w:rsidRPr="00301A0D" w:rsidRDefault="00097BF8" w:rsidP="00097BF8">
      <w:pPr>
        <w:ind w:firstLine="709"/>
        <w:jc w:val="both"/>
        <w:rPr>
          <w:rFonts w:ascii="Times New Roman" w:hAnsi="Times New Roman" w:cs="Times New Roman"/>
          <w:sz w:val="26"/>
          <w:szCs w:val="26"/>
        </w:rPr>
      </w:pPr>
      <w:r w:rsidRPr="00301A0D">
        <w:rPr>
          <w:rFonts w:ascii="Times New Roman" w:hAnsi="Times New Roman" w:cs="Times New Roman"/>
          <w:sz w:val="26"/>
          <w:szCs w:val="26"/>
        </w:rPr>
        <w:t xml:space="preserve">Регламент устного публичного выступления – не более 10 минут. </w:t>
      </w:r>
    </w:p>
    <w:p w14:paraId="57688EDA" w14:textId="77777777" w:rsidR="00097BF8" w:rsidRPr="00301A0D" w:rsidRDefault="00097BF8" w:rsidP="00097BF8">
      <w:pPr>
        <w:ind w:firstLine="709"/>
        <w:jc w:val="both"/>
        <w:rPr>
          <w:rFonts w:ascii="Times New Roman" w:hAnsi="Times New Roman" w:cs="Times New Roman"/>
          <w:sz w:val="26"/>
          <w:szCs w:val="26"/>
        </w:rPr>
      </w:pPr>
      <w:r w:rsidRPr="00301A0D">
        <w:rPr>
          <w:rFonts w:ascii="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13D2812" w14:textId="77777777" w:rsidR="00097BF8" w:rsidRPr="00301A0D" w:rsidRDefault="00097BF8" w:rsidP="00097BF8">
      <w:pPr>
        <w:ind w:firstLine="709"/>
        <w:jc w:val="both"/>
        <w:rPr>
          <w:rFonts w:ascii="Times New Roman" w:hAnsi="Times New Roman" w:cs="Times New Roman"/>
          <w:sz w:val="26"/>
          <w:szCs w:val="26"/>
        </w:rPr>
      </w:pPr>
      <w:r w:rsidRPr="00301A0D">
        <w:rPr>
          <w:rFonts w:ascii="Times New Roman" w:hAnsi="Times New Roman" w:cs="Times New Roman"/>
          <w:sz w:val="26"/>
          <w:szCs w:val="26"/>
        </w:rPr>
        <w:t xml:space="preserve">Любое устное выступление должно удовлетворять </w:t>
      </w:r>
      <w:r w:rsidRPr="00301A0D">
        <w:rPr>
          <w:rFonts w:ascii="Times New Roman" w:hAnsi="Times New Roman" w:cs="Times New Roman"/>
          <w:i/>
          <w:sz w:val="26"/>
          <w:szCs w:val="26"/>
        </w:rPr>
        <w:t>трем основным критериям</w:t>
      </w:r>
      <w:r w:rsidRPr="00301A0D">
        <w:rPr>
          <w:rFonts w:ascii="Times New Roman" w:hAnsi="Times New Roman" w:cs="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2372371"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185764EB" w14:textId="77777777" w:rsidR="00097BF8" w:rsidRPr="00301A0D" w:rsidRDefault="00097BF8" w:rsidP="00097BF8">
      <w:pPr>
        <w:ind w:firstLine="709"/>
        <w:jc w:val="both"/>
        <w:rPr>
          <w:rFonts w:ascii="Times New Roman" w:hAnsi="Times New Roman" w:cs="Times New Roman"/>
          <w:sz w:val="26"/>
          <w:szCs w:val="26"/>
        </w:rPr>
      </w:pPr>
      <w:r w:rsidRPr="00301A0D">
        <w:rPr>
          <w:rFonts w:ascii="Times New Roman" w:hAnsi="Times New Roman" w:cs="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01A0D">
        <w:rPr>
          <w:rFonts w:ascii="Times New Roman" w:hAnsi="Times New Roman" w:cs="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BC74E0F"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lastRenderedPageBreak/>
        <w:t>Само выступление должно состоять из трех частей – вступления (10-15% общего времени), основной части (60-70%) и заключения (20-25%).</w:t>
      </w:r>
    </w:p>
    <w:p w14:paraId="580A7941"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301A0D">
        <w:rPr>
          <w:rFonts w:ascii="Times New Roman" w:hAnsi="Times New Roman" w:cs="Times New Roman"/>
          <w:sz w:val="26"/>
          <w:szCs w:val="26"/>
          <w:u w:val="single"/>
          <w:lang w:eastAsia="en-US"/>
        </w:rPr>
        <w:t>Вступление</w:t>
      </w:r>
      <w:r w:rsidRPr="00301A0D">
        <w:rPr>
          <w:rFonts w:ascii="Times New Roman" w:hAnsi="Times New Roman" w:cs="Times New Roman"/>
          <w:sz w:val="26"/>
          <w:szCs w:val="26"/>
          <w:lang w:eastAsia="en-US"/>
        </w:rPr>
        <w:t xml:space="preserve"> включает в себя </w:t>
      </w:r>
      <w:r w:rsidRPr="00301A0D">
        <w:rPr>
          <w:rFonts w:ascii="Times New Roman" w:hAnsi="Times New Roman" w:cs="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301A0D">
        <w:rPr>
          <w:rFonts w:ascii="Times New Roman" w:hAnsi="Times New Roman" w:cs="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301A0D">
        <w:rPr>
          <w:rFonts w:ascii="Times New Roman" w:hAnsi="Times New Roman" w:cs="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4DA8A5B"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Требования к основному тезису выступления:</w:t>
      </w:r>
    </w:p>
    <w:p w14:paraId="6EFA936E" w14:textId="77777777" w:rsidR="00097BF8" w:rsidRPr="00301A0D" w:rsidRDefault="00097BF8" w:rsidP="00097BF8">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фраза должна утверждать главную мысль и соответствовать цели выступления;</w:t>
      </w:r>
    </w:p>
    <w:p w14:paraId="1DF6E304" w14:textId="77777777" w:rsidR="00097BF8" w:rsidRPr="00301A0D" w:rsidRDefault="00097BF8" w:rsidP="00097BF8">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суждение должно быть кратким, ясным, легко удерживаться в кратковременной памяти;</w:t>
      </w:r>
    </w:p>
    <w:p w14:paraId="236FD444" w14:textId="77777777" w:rsidR="00097BF8" w:rsidRPr="00301A0D" w:rsidRDefault="00097BF8" w:rsidP="00097BF8">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мысль должна пониматься однозначно, не заключать в себе противоречия.</w:t>
      </w:r>
    </w:p>
    <w:p w14:paraId="142EF6F1"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В речи, может быть, несколько стержневых идей, но не более трех.</w:t>
      </w:r>
    </w:p>
    <w:p w14:paraId="68C444E7"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napToGrid w:val="0"/>
          <w:sz w:val="26"/>
          <w:szCs w:val="26"/>
          <w:lang w:eastAsia="en-US"/>
        </w:rPr>
        <w:t xml:space="preserve">Самая частая ошибка в начале речи – либо </w:t>
      </w:r>
      <w:r w:rsidRPr="00301A0D">
        <w:rPr>
          <w:rFonts w:ascii="Times New Roman" w:eastAsia="Calibri" w:hAnsi="Times New Roman" w:cs="Times New Roman"/>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C944B74"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01F6C71"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z w:val="26"/>
          <w:szCs w:val="26"/>
          <w:lang w:eastAsia="en-US"/>
        </w:rPr>
      </w:pPr>
      <w:r w:rsidRPr="00301A0D">
        <w:rPr>
          <w:rFonts w:ascii="Times New Roman" w:hAnsi="Times New Roman" w:cs="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009019F3" w14:textId="77777777" w:rsidR="00097BF8" w:rsidRPr="00301A0D" w:rsidRDefault="00097BF8" w:rsidP="00097BF8">
      <w:pPr>
        <w:ind w:firstLine="709"/>
        <w:jc w:val="both"/>
        <w:rPr>
          <w:rFonts w:ascii="Times New Roman" w:eastAsia="Calibri" w:hAnsi="Times New Roman" w:cs="Times New Roman"/>
          <w:color w:val="000000"/>
          <w:sz w:val="26"/>
          <w:szCs w:val="26"/>
          <w:lang w:eastAsia="en-US"/>
        </w:rPr>
      </w:pPr>
      <w:r w:rsidRPr="00301A0D">
        <w:rPr>
          <w:rFonts w:ascii="Times New Roman" w:eastAsia="Calibri" w:hAnsi="Times New Roman" w:cs="Times New Roman"/>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01A0D">
        <w:rPr>
          <w:rFonts w:ascii="Times New Roman" w:eastAsia="Calibri" w:hAnsi="Times New Roman" w:cs="Times New Roman"/>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3402C29" w14:textId="77777777" w:rsidR="00097BF8" w:rsidRPr="00301A0D" w:rsidRDefault="00097BF8" w:rsidP="00097BF8">
      <w:pPr>
        <w:ind w:firstLine="709"/>
        <w:jc w:val="both"/>
        <w:rPr>
          <w:rFonts w:ascii="Times New Roman" w:hAnsi="Times New Roman" w:cs="Times New Roman"/>
          <w:sz w:val="26"/>
          <w:szCs w:val="26"/>
        </w:rPr>
      </w:pPr>
      <w:r w:rsidRPr="00301A0D">
        <w:rPr>
          <w:rFonts w:ascii="Times New Roman" w:hAnsi="Times New Roman" w:cs="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FEAF32B" w14:textId="77777777" w:rsidR="00097BF8" w:rsidRPr="00301A0D" w:rsidRDefault="00097BF8" w:rsidP="00097BF8">
      <w:pPr>
        <w:ind w:firstLine="709"/>
        <w:jc w:val="both"/>
        <w:rPr>
          <w:rFonts w:ascii="Times New Roman" w:hAnsi="Times New Roman" w:cs="Times New Roman"/>
          <w:sz w:val="26"/>
          <w:szCs w:val="26"/>
        </w:rPr>
      </w:pPr>
      <w:r w:rsidRPr="00301A0D">
        <w:rPr>
          <w:rFonts w:ascii="Times New Roman" w:hAnsi="Times New Roman" w:cs="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01A0D">
        <w:rPr>
          <w:rFonts w:ascii="Times New Roman" w:hAnsi="Times New Roman" w:cs="Times New Roman"/>
          <w:sz w:val="26"/>
          <w:szCs w:val="26"/>
        </w:rPr>
        <w:t>скомканность</w:t>
      </w:r>
      <w:proofErr w:type="spellEnd"/>
      <w:r w:rsidRPr="00301A0D">
        <w:rPr>
          <w:rFonts w:ascii="Times New Roman" w:hAnsi="Times New Roman" w:cs="Times New Roman"/>
          <w:sz w:val="26"/>
          <w:szCs w:val="26"/>
        </w:rPr>
        <w:t xml:space="preserve"> основных положений, заключения).</w:t>
      </w:r>
    </w:p>
    <w:p w14:paraId="337F8889" w14:textId="77777777" w:rsidR="00097BF8" w:rsidRPr="00301A0D" w:rsidRDefault="00097BF8" w:rsidP="00097BF8">
      <w:pPr>
        <w:ind w:firstLine="709"/>
        <w:jc w:val="both"/>
        <w:rPr>
          <w:rFonts w:ascii="Times New Roman" w:hAnsi="Times New Roman" w:cs="Times New Roman"/>
          <w:sz w:val="26"/>
          <w:szCs w:val="26"/>
        </w:rPr>
      </w:pPr>
      <w:r w:rsidRPr="00301A0D">
        <w:rPr>
          <w:rFonts w:ascii="Times New Roman" w:hAnsi="Times New Roman" w:cs="Times New Roman"/>
          <w:sz w:val="26"/>
          <w:szCs w:val="26"/>
          <w:u w:val="single"/>
        </w:rPr>
        <w:t>В заключении</w:t>
      </w:r>
      <w:r w:rsidRPr="00301A0D">
        <w:rPr>
          <w:rFonts w:ascii="Times New Roman" w:hAnsi="Times New Roman" w:cs="Times New Roman"/>
          <w:sz w:val="26"/>
          <w:szCs w:val="26"/>
        </w:rPr>
        <w:t xml:space="preserve"> необходимо сформулировать выводы, которые следуют из основной идеи (идей) выступления. </w:t>
      </w:r>
      <w:r w:rsidRPr="00301A0D">
        <w:rPr>
          <w:rFonts w:ascii="Times New Roman" w:hAnsi="Times New Roman" w:cs="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01A0D">
        <w:rPr>
          <w:rFonts w:ascii="Times New Roman" w:hAnsi="Times New Roman" w:cs="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EA5ABB6" w14:textId="77777777" w:rsidR="00097BF8" w:rsidRPr="00301A0D" w:rsidRDefault="00097BF8" w:rsidP="00097BF8">
      <w:pPr>
        <w:ind w:firstLine="709"/>
        <w:jc w:val="both"/>
        <w:rPr>
          <w:rFonts w:ascii="Times New Roman" w:eastAsia="Calibri" w:hAnsi="Times New Roman" w:cs="Times New Roman"/>
          <w:iCs/>
          <w:sz w:val="26"/>
          <w:szCs w:val="26"/>
          <w:lang w:eastAsia="en-US"/>
        </w:rPr>
      </w:pPr>
      <w:r w:rsidRPr="00301A0D">
        <w:rPr>
          <w:rFonts w:ascii="Times New Roman" w:eastAsia="Calibri" w:hAnsi="Times New Roman" w:cs="Times New Roman"/>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4B94AF1" w14:textId="77777777" w:rsidR="00097BF8" w:rsidRPr="00301A0D" w:rsidRDefault="00097BF8" w:rsidP="00097BF8">
      <w:pPr>
        <w:ind w:firstLine="709"/>
        <w:jc w:val="both"/>
        <w:rPr>
          <w:rFonts w:ascii="Times New Roman" w:eastAsia="Calibri" w:hAnsi="Times New Roman" w:cs="Times New Roman"/>
          <w:iCs/>
          <w:sz w:val="26"/>
          <w:szCs w:val="26"/>
          <w:lang w:eastAsia="en-US"/>
        </w:rPr>
      </w:pPr>
      <w:r w:rsidRPr="00301A0D">
        <w:rPr>
          <w:rFonts w:ascii="Times New Roman" w:eastAsia="Calibri" w:hAnsi="Times New Roman" w:cs="Times New Roman"/>
          <w:iCs/>
          <w:sz w:val="26"/>
          <w:szCs w:val="26"/>
          <w:lang w:eastAsia="en-US"/>
        </w:rPr>
        <w:t>- «Это Вам позволит…»</w:t>
      </w:r>
    </w:p>
    <w:p w14:paraId="037CF9FD" w14:textId="77777777" w:rsidR="00097BF8" w:rsidRPr="00301A0D" w:rsidRDefault="00097BF8" w:rsidP="00097BF8">
      <w:pPr>
        <w:ind w:firstLine="709"/>
        <w:jc w:val="both"/>
        <w:rPr>
          <w:rFonts w:ascii="Times New Roman" w:eastAsia="Calibri" w:hAnsi="Times New Roman" w:cs="Times New Roman"/>
          <w:iCs/>
          <w:sz w:val="26"/>
          <w:szCs w:val="26"/>
          <w:lang w:eastAsia="en-US"/>
        </w:rPr>
      </w:pPr>
      <w:r w:rsidRPr="00301A0D">
        <w:rPr>
          <w:rFonts w:ascii="Times New Roman" w:eastAsia="Calibri" w:hAnsi="Times New Roman" w:cs="Times New Roman"/>
          <w:iCs/>
          <w:sz w:val="26"/>
          <w:szCs w:val="26"/>
          <w:lang w:eastAsia="en-US"/>
        </w:rPr>
        <w:t>- «Благодаря этому вы получите…»</w:t>
      </w:r>
    </w:p>
    <w:p w14:paraId="6C8F0AE4" w14:textId="77777777" w:rsidR="00097BF8" w:rsidRPr="00301A0D" w:rsidRDefault="00097BF8" w:rsidP="00097BF8">
      <w:pPr>
        <w:ind w:firstLine="709"/>
        <w:jc w:val="both"/>
        <w:rPr>
          <w:rFonts w:ascii="Times New Roman" w:eastAsia="Calibri" w:hAnsi="Times New Roman" w:cs="Times New Roman"/>
          <w:iCs/>
          <w:sz w:val="26"/>
          <w:szCs w:val="26"/>
          <w:lang w:eastAsia="en-US"/>
        </w:rPr>
      </w:pPr>
      <w:r w:rsidRPr="00301A0D">
        <w:rPr>
          <w:rFonts w:ascii="Times New Roman" w:eastAsia="Calibri" w:hAnsi="Times New Roman" w:cs="Times New Roman"/>
          <w:iCs/>
          <w:sz w:val="26"/>
          <w:szCs w:val="26"/>
          <w:lang w:eastAsia="en-US"/>
        </w:rPr>
        <w:t>- «Это позволит избежать…»</w:t>
      </w:r>
    </w:p>
    <w:p w14:paraId="46A1BE92" w14:textId="77777777" w:rsidR="00097BF8" w:rsidRPr="00301A0D" w:rsidRDefault="00097BF8" w:rsidP="00097BF8">
      <w:pPr>
        <w:ind w:firstLine="709"/>
        <w:jc w:val="both"/>
        <w:rPr>
          <w:rFonts w:ascii="Times New Roman" w:eastAsia="Calibri" w:hAnsi="Times New Roman" w:cs="Times New Roman"/>
          <w:iCs/>
          <w:sz w:val="26"/>
          <w:szCs w:val="26"/>
          <w:lang w:eastAsia="en-US"/>
        </w:rPr>
      </w:pPr>
      <w:r w:rsidRPr="00301A0D">
        <w:rPr>
          <w:rFonts w:ascii="Times New Roman" w:eastAsia="Calibri" w:hAnsi="Times New Roman" w:cs="Times New Roman"/>
          <w:iCs/>
          <w:sz w:val="26"/>
          <w:szCs w:val="26"/>
          <w:lang w:eastAsia="en-US"/>
        </w:rPr>
        <w:t>- «Это повышает Ваши…»</w:t>
      </w:r>
    </w:p>
    <w:p w14:paraId="4618B6B0"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После подготовки текста / плана выступления полезно проконтролировать себя вопросами:</w:t>
      </w:r>
    </w:p>
    <w:p w14:paraId="3D255B00" w14:textId="77777777" w:rsidR="00097BF8" w:rsidRPr="00301A0D" w:rsidRDefault="00097BF8" w:rsidP="00097BF8">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Вызывает ли мое выступление интерес?</w:t>
      </w:r>
    </w:p>
    <w:p w14:paraId="5D20D967" w14:textId="77777777" w:rsidR="00097BF8" w:rsidRPr="00301A0D" w:rsidRDefault="00097BF8" w:rsidP="00097BF8">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Достаточно ли я знаю по данному вопросу, и имеется ли у меня достаточно данных?</w:t>
      </w:r>
    </w:p>
    <w:p w14:paraId="50412C6B" w14:textId="77777777" w:rsidR="00097BF8" w:rsidRPr="00301A0D" w:rsidRDefault="00097BF8" w:rsidP="00097BF8">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Смогу ли я закончить выступление в отведенное время?</w:t>
      </w:r>
    </w:p>
    <w:p w14:paraId="6F51E334" w14:textId="77777777" w:rsidR="00097BF8" w:rsidRPr="00301A0D" w:rsidRDefault="00097BF8" w:rsidP="00097BF8">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Соответствует ли мое выступление уровню моих знаний и опыту?</w:t>
      </w:r>
    </w:p>
    <w:p w14:paraId="33863608" w14:textId="77777777" w:rsidR="00097BF8" w:rsidRPr="00301A0D" w:rsidRDefault="00097BF8" w:rsidP="00097BF8">
      <w:pPr>
        <w:ind w:firstLine="709"/>
        <w:jc w:val="both"/>
        <w:rPr>
          <w:rFonts w:ascii="Times New Roman" w:eastAsia="Calibri" w:hAnsi="Times New Roman" w:cs="Times New Roman"/>
          <w:color w:val="000000"/>
          <w:sz w:val="26"/>
          <w:szCs w:val="26"/>
          <w:lang w:eastAsia="en-US"/>
        </w:rPr>
      </w:pPr>
      <w:r w:rsidRPr="00301A0D">
        <w:rPr>
          <w:rFonts w:ascii="Times New Roman" w:eastAsia="Calibri" w:hAnsi="Times New Roman" w:cs="Times New Roman"/>
          <w:snapToGrid w:val="0"/>
          <w:sz w:val="26"/>
          <w:szCs w:val="26"/>
          <w:lang w:eastAsia="en-US"/>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01A0D">
        <w:rPr>
          <w:rFonts w:ascii="Times New Roman" w:eastAsia="Calibri" w:hAnsi="Times New Roman" w:cs="Times New Roman"/>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ED3995D"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napToGrid w:val="0"/>
          <w:color w:val="000000"/>
          <w:sz w:val="26"/>
          <w:szCs w:val="26"/>
          <w:lang w:eastAsia="en-US"/>
        </w:rPr>
      </w:pPr>
      <w:r w:rsidRPr="00301A0D">
        <w:rPr>
          <w:rFonts w:ascii="Times New Roman" w:hAnsi="Times New Roman" w:cs="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6AF5110"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 xml:space="preserve">Кроме того, установлено, что </w:t>
      </w:r>
      <w:r w:rsidRPr="00301A0D">
        <w:rPr>
          <w:rFonts w:ascii="Times New Roman" w:hAnsi="Times New Roman" w:cs="Times New Roman"/>
          <w:i/>
          <w:snapToGrid w:val="0"/>
          <w:sz w:val="26"/>
          <w:szCs w:val="26"/>
          <w:lang w:eastAsia="en-US"/>
        </w:rPr>
        <w:t>короткие фразы</w:t>
      </w:r>
      <w:r w:rsidRPr="00301A0D">
        <w:rPr>
          <w:rFonts w:ascii="Times New Roman" w:hAnsi="Times New Roman" w:cs="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EC5A935"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FF91A4B"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2726007"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napToGrid w:val="0"/>
          <w:sz w:val="26"/>
          <w:szCs w:val="26"/>
          <w:lang w:eastAsia="en-US"/>
        </w:rPr>
      </w:pPr>
      <w:r w:rsidRPr="00301A0D">
        <w:rPr>
          <w:rFonts w:ascii="Times New Roman" w:hAnsi="Times New Roman" w:cs="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8DAA988"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z w:val="26"/>
          <w:szCs w:val="26"/>
          <w:lang w:eastAsia="en-US"/>
        </w:rPr>
      </w:pPr>
      <w:r w:rsidRPr="00301A0D">
        <w:rPr>
          <w:rFonts w:ascii="Times New Roman" w:hAnsi="Times New Roman" w:cs="Times New Roman"/>
          <w:sz w:val="26"/>
          <w:szCs w:val="26"/>
          <w:lang w:eastAsia="en-US"/>
        </w:rPr>
        <w:lastRenderedPageBreak/>
        <w:t>После выступления нужно быть готовым к ответам на возникшие у аудитории вопросы.</w:t>
      </w:r>
    </w:p>
    <w:p w14:paraId="27A6C111" w14:textId="77777777" w:rsidR="00097BF8" w:rsidRPr="00301A0D" w:rsidRDefault="00097BF8" w:rsidP="00097BF8">
      <w:pPr>
        <w:keepNext/>
        <w:keepLines/>
        <w:ind w:firstLine="709"/>
        <w:jc w:val="center"/>
        <w:outlineLvl w:val="2"/>
        <w:rPr>
          <w:rFonts w:ascii="Times New Roman" w:hAnsi="Times New Roman" w:cs="Times New Roman"/>
          <w:b/>
          <w:bCs/>
          <w:sz w:val="26"/>
          <w:szCs w:val="26"/>
          <w:lang w:eastAsia="en-US"/>
        </w:rPr>
      </w:pPr>
      <w:bookmarkStart w:id="9" w:name="_Toc354667574"/>
      <w:r w:rsidRPr="00301A0D">
        <w:rPr>
          <w:rFonts w:ascii="Times New Roman" w:hAnsi="Times New Roman" w:cs="Times New Roman"/>
          <w:b/>
          <w:bCs/>
          <w:sz w:val="26"/>
          <w:szCs w:val="26"/>
          <w:lang w:eastAsia="en-US"/>
        </w:rPr>
        <w:t>Методические рекомендации по выполнению реферата</w:t>
      </w:r>
      <w:bookmarkEnd w:id="2"/>
      <w:bookmarkEnd w:id="3"/>
      <w:bookmarkEnd w:id="9"/>
    </w:p>
    <w:p w14:paraId="434969EA"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72710D72"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Содержание реферата</w:t>
      </w:r>
    </w:p>
    <w:p w14:paraId="761DCDA4" w14:textId="77777777" w:rsidR="00097BF8" w:rsidRPr="00301A0D" w:rsidRDefault="00097BF8" w:rsidP="00097BF8">
      <w:pPr>
        <w:shd w:val="clear" w:color="auto" w:fill="FFFFFF"/>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Реферат, как правило, должен содержать следующие </w:t>
      </w:r>
      <w:r w:rsidRPr="00301A0D">
        <w:rPr>
          <w:rFonts w:ascii="Times New Roman" w:eastAsia="Calibri" w:hAnsi="Times New Roman" w:cs="Times New Roman"/>
          <w:bCs/>
          <w:iCs/>
          <w:sz w:val="26"/>
          <w:szCs w:val="26"/>
          <w:lang w:eastAsia="en-US"/>
        </w:rPr>
        <w:t>структурные элементы</w:t>
      </w:r>
      <w:r w:rsidRPr="00301A0D">
        <w:rPr>
          <w:rFonts w:ascii="Times New Roman" w:eastAsia="Calibri" w:hAnsi="Times New Roman" w:cs="Times New Roman"/>
          <w:sz w:val="26"/>
          <w:szCs w:val="26"/>
          <w:lang w:eastAsia="en-US"/>
        </w:rPr>
        <w:t>:</w:t>
      </w:r>
    </w:p>
    <w:p w14:paraId="7066F6E6" w14:textId="77777777" w:rsidR="00097BF8" w:rsidRPr="00301A0D"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титульный лист;</w:t>
      </w:r>
    </w:p>
    <w:p w14:paraId="391ACC2B" w14:textId="77777777" w:rsidR="00097BF8" w:rsidRPr="00301A0D"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содержание;</w:t>
      </w:r>
    </w:p>
    <w:p w14:paraId="541755C7" w14:textId="77777777" w:rsidR="00097BF8" w:rsidRPr="00301A0D"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введение;</w:t>
      </w:r>
    </w:p>
    <w:p w14:paraId="1E428A10" w14:textId="77777777" w:rsidR="00097BF8" w:rsidRPr="00301A0D"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основная часть;</w:t>
      </w:r>
    </w:p>
    <w:p w14:paraId="79B74853" w14:textId="77777777" w:rsidR="00097BF8" w:rsidRPr="00301A0D"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заключение;</w:t>
      </w:r>
    </w:p>
    <w:p w14:paraId="075E810E" w14:textId="77777777" w:rsidR="00097BF8" w:rsidRPr="00301A0D"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список использованных источников;</w:t>
      </w:r>
    </w:p>
    <w:p w14:paraId="4F89B4F3" w14:textId="77777777" w:rsidR="00097BF8" w:rsidRPr="00301A0D"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приложения (при необходимости).</w:t>
      </w:r>
    </w:p>
    <w:p w14:paraId="70EFB753"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z w:val="26"/>
          <w:szCs w:val="26"/>
        </w:rPr>
      </w:pPr>
      <w:r w:rsidRPr="00301A0D">
        <w:rPr>
          <w:rFonts w:ascii="Times New Roman" w:hAnsi="Times New Roman" w:cs="Times New Roman"/>
          <w:sz w:val="26"/>
          <w:szCs w:val="26"/>
        </w:rPr>
        <w:t>Примерный объем составляющих реферата представлен в таблице.</w:t>
      </w:r>
    </w:p>
    <w:p w14:paraId="3758DE51"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z w:val="26"/>
          <w:szCs w:val="26"/>
        </w:rPr>
      </w:pPr>
      <w:r w:rsidRPr="00301A0D">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97BF8" w:rsidRPr="00301A0D" w14:paraId="5331D2FC"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55AA4E" w14:textId="77777777" w:rsidR="00097BF8" w:rsidRPr="00301A0D" w:rsidRDefault="00097BF8" w:rsidP="009F0847">
            <w:pPr>
              <w:shd w:val="clear" w:color="auto" w:fill="FFFFFF"/>
              <w:jc w:val="both"/>
              <w:rPr>
                <w:rFonts w:ascii="Times New Roman" w:eastAsia="Calibri" w:hAnsi="Times New Roman" w:cs="Times New Roman"/>
                <w:bCs/>
                <w:sz w:val="26"/>
                <w:szCs w:val="26"/>
                <w:lang w:eastAsia="en-US"/>
              </w:rPr>
            </w:pPr>
            <w:r w:rsidRPr="00301A0D">
              <w:rPr>
                <w:rFonts w:ascii="Times New Roman" w:eastAsia="Calibri" w:hAnsi="Times New Roman" w:cs="Times New Roman"/>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C736D38" w14:textId="77777777" w:rsidR="00097BF8" w:rsidRPr="00301A0D" w:rsidRDefault="00097BF8" w:rsidP="009F0847">
            <w:pPr>
              <w:keepNext/>
              <w:keepLines/>
              <w:jc w:val="both"/>
              <w:outlineLvl w:val="8"/>
              <w:rPr>
                <w:rFonts w:ascii="Times New Roman" w:hAnsi="Times New Roman" w:cs="Times New Roman"/>
                <w:iCs/>
                <w:sz w:val="26"/>
                <w:szCs w:val="26"/>
                <w:lang w:eastAsia="en-US"/>
              </w:rPr>
            </w:pPr>
            <w:r w:rsidRPr="00301A0D">
              <w:rPr>
                <w:rFonts w:ascii="Times New Roman" w:hAnsi="Times New Roman" w:cs="Times New Roman"/>
                <w:iCs/>
                <w:sz w:val="26"/>
                <w:szCs w:val="26"/>
                <w:lang w:eastAsia="en-US"/>
              </w:rPr>
              <w:t>Количество страниц</w:t>
            </w:r>
          </w:p>
        </w:tc>
      </w:tr>
      <w:tr w:rsidR="00097BF8" w:rsidRPr="00301A0D" w14:paraId="3D4E9C2A"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977FEFD" w14:textId="77777777" w:rsidR="00097BF8" w:rsidRPr="00301A0D" w:rsidRDefault="00097BF8" w:rsidP="009F0847">
            <w:pPr>
              <w:shd w:val="clear" w:color="auto" w:fill="FFFFFF"/>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B7E09E6" w14:textId="77777777" w:rsidR="00097BF8" w:rsidRPr="00301A0D" w:rsidRDefault="00097BF8" w:rsidP="009F0847">
            <w:pPr>
              <w:shd w:val="clear" w:color="auto" w:fill="FFFFFF"/>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1</w:t>
            </w:r>
          </w:p>
        </w:tc>
      </w:tr>
      <w:tr w:rsidR="00097BF8" w:rsidRPr="00301A0D" w14:paraId="1D683330"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BC9C869" w14:textId="77777777" w:rsidR="00097BF8" w:rsidRPr="00301A0D" w:rsidRDefault="00097BF8" w:rsidP="009F0847">
            <w:pPr>
              <w:shd w:val="clear" w:color="auto" w:fill="FFFFFF"/>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71A0CC1" w14:textId="77777777" w:rsidR="00097BF8" w:rsidRPr="00301A0D" w:rsidRDefault="00097BF8" w:rsidP="009F0847">
            <w:pPr>
              <w:shd w:val="clear" w:color="auto" w:fill="FFFFFF"/>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1</w:t>
            </w:r>
          </w:p>
        </w:tc>
      </w:tr>
      <w:tr w:rsidR="00097BF8" w:rsidRPr="00301A0D" w14:paraId="26689401"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1808191" w14:textId="77777777" w:rsidR="00097BF8" w:rsidRPr="00301A0D" w:rsidRDefault="00097BF8" w:rsidP="009F0847">
            <w:pPr>
              <w:keepNext/>
              <w:keepLines/>
              <w:jc w:val="both"/>
              <w:outlineLvl w:val="5"/>
              <w:rPr>
                <w:rFonts w:ascii="Times New Roman" w:hAnsi="Times New Roman" w:cs="Times New Roman"/>
                <w:b/>
                <w:i/>
                <w:iCs/>
                <w:sz w:val="26"/>
                <w:szCs w:val="26"/>
                <w:lang w:eastAsia="en-US"/>
              </w:rPr>
            </w:pPr>
            <w:r w:rsidRPr="00301A0D">
              <w:rPr>
                <w:rFonts w:ascii="Times New Roman" w:hAnsi="Times New Roman" w:cs="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9F77C4D" w14:textId="77777777" w:rsidR="00097BF8" w:rsidRPr="00301A0D" w:rsidRDefault="00097BF8" w:rsidP="009F0847">
            <w:pPr>
              <w:shd w:val="clear" w:color="auto" w:fill="FFFFFF"/>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2</w:t>
            </w:r>
          </w:p>
        </w:tc>
      </w:tr>
      <w:tr w:rsidR="00097BF8" w:rsidRPr="00301A0D" w14:paraId="2B8A1062"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02B1EC" w14:textId="77777777" w:rsidR="00097BF8" w:rsidRPr="00301A0D" w:rsidRDefault="00097BF8" w:rsidP="009F0847">
            <w:pPr>
              <w:shd w:val="clear" w:color="auto" w:fill="FFFFFF"/>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370701F" w14:textId="77777777" w:rsidR="00097BF8" w:rsidRPr="00301A0D" w:rsidRDefault="00097BF8" w:rsidP="009F0847">
            <w:pPr>
              <w:shd w:val="clear" w:color="auto" w:fill="FFFFFF"/>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15-20</w:t>
            </w:r>
          </w:p>
        </w:tc>
      </w:tr>
      <w:tr w:rsidR="00097BF8" w:rsidRPr="00301A0D" w14:paraId="66E203F9"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A33F23" w14:textId="77777777" w:rsidR="00097BF8" w:rsidRPr="00301A0D" w:rsidRDefault="00097BF8" w:rsidP="009F0847">
            <w:pPr>
              <w:shd w:val="clear" w:color="auto" w:fill="FFFFFF"/>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3BA231E" w14:textId="77777777" w:rsidR="00097BF8" w:rsidRPr="00301A0D" w:rsidRDefault="00097BF8" w:rsidP="009F0847">
            <w:pPr>
              <w:shd w:val="clear" w:color="auto" w:fill="FFFFFF"/>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1-2</w:t>
            </w:r>
          </w:p>
        </w:tc>
      </w:tr>
      <w:tr w:rsidR="00097BF8" w:rsidRPr="00301A0D" w14:paraId="43DD0275"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BF4BA4" w14:textId="77777777" w:rsidR="00097BF8" w:rsidRPr="00301A0D" w:rsidRDefault="00097BF8" w:rsidP="009F0847">
            <w:pPr>
              <w:shd w:val="clear" w:color="auto" w:fill="FFFFFF"/>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0C5806F" w14:textId="77777777" w:rsidR="00097BF8" w:rsidRPr="00301A0D" w:rsidRDefault="00097BF8" w:rsidP="009F0847">
            <w:pPr>
              <w:shd w:val="clear" w:color="auto" w:fill="FFFFFF"/>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1-2</w:t>
            </w:r>
          </w:p>
        </w:tc>
      </w:tr>
      <w:tr w:rsidR="00097BF8" w:rsidRPr="00301A0D" w14:paraId="32274974"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B41E12" w14:textId="77777777" w:rsidR="00097BF8" w:rsidRPr="00301A0D" w:rsidRDefault="00097BF8" w:rsidP="009F0847">
            <w:pPr>
              <w:shd w:val="clear" w:color="auto" w:fill="FFFFFF"/>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8F24AAA" w14:textId="77777777" w:rsidR="00097BF8" w:rsidRPr="00301A0D" w:rsidRDefault="00097BF8" w:rsidP="009F0847">
            <w:pPr>
              <w:shd w:val="clear" w:color="auto" w:fill="FFFFFF"/>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Без ограничений</w:t>
            </w:r>
          </w:p>
        </w:tc>
      </w:tr>
    </w:tbl>
    <w:p w14:paraId="2839BDFC" w14:textId="77777777" w:rsidR="00097BF8" w:rsidRPr="00301A0D" w:rsidRDefault="00097BF8" w:rsidP="00097BF8">
      <w:pPr>
        <w:shd w:val="clear" w:color="auto" w:fill="FFFFFF"/>
        <w:tabs>
          <w:tab w:val="left" w:pos="0"/>
        </w:tabs>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A3A3407"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z w:val="26"/>
          <w:szCs w:val="26"/>
        </w:rPr>
      </w:pPr>
      <w:r w:rsidRPr="00301A0D">
        <w:rPr>
          <w:rFonts w:ascii="Times New Roman" w:hAnsi="Times New Roman" w:cs="Times New Roman"/>
          <w:sz w:val="26"/>
          <w:szCs w:val="26"/>
        </w:rPr>
        <w:t xml:space="preserve">Во введении дается общая характеристика реферата: </w:t>
      </w:r>
    </w:p>
    <w:p w14:paraId="35EAD553" w14:textId="77777777" w:rsidR="00097BF8" w:rsidRPr="00301A0D" w:rsidRDefault="00097BF8" w:rsidP="00097BF8">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301A0D">
        <w:rPr>
          <w:rFonts w:ascii="Times New Roman" w:hAnsi="Times New Roman" w:cs="Times New Roman"/>
          <w:sz w:val="26"/>
          <w:szCs w:val="26"/>
        </w:rPr>
        <w:t xml:space="preserve">обосновывается актуальность выбранной темы; </w:t>
      </w:r>
    </w:p>
    <w:p w14:paraId="0D069065" w14:textId="77777777" w:rsidR="00097BF8" w:rsidRPr="00301A0D" w:rsidRDefault="00097BF8" w:rsidP="00097BF8">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301A0D">
        <w:rPr>
          <w:rFonts w:ascii="Times New Roman" w:hAnsi="Times New Roman" w:cs="Times New Roman"/>
          <w:sz w:val="26"/>
          <w:szCs w:val="26"/>
        </w:rPr>
        <w:t xml:space="preserve">определяется цель работы и задачи, подлежащие решению для её достижения; </w:t>
      </w:r>
    </w:p>
    <w:p w14:paraId="4FDE31DB" w14:textId="77777777" w:rsidR="00097BF8" w:rsidRPr="00301A0D" w:rsidRDefault="00097BF8" w:rsidP="00097BF8">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301A0D">
        <w:rPr>
          <w:rFonts w:ascii="Times New Roman" w:hAnsi="Times New Roman" w:cs="Times New Roman"/>
          <w:sz w:val="26"/>
          <w:szCs w:val="26"/>
        </w:rPr>
        <w:t>описываются объект и предмет исследования, информационная база исследования;</w:t>
      </w:r>
    </w:p>
    <w:p w14:paraId="1A2B7D1F" w14:textId="77777777" w:rsidR="00097BF8" w:rsidRPr="00301A0D" w:rsidRDefault="00097BF8" w:rsidP="00097BF8">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301A0D">
        <w:rPr>
          <w:rFonts w:ascii="Times New Roman" w:hAnsi="Times New Roman" w:cs="Times New Roman"/>
          <w:sz w:val="26"/>
          <w:szCs w:val="26"/>
        </w:rPr>
        <w:lastRenderedPageBreak/>
        <w:t>кратко характеризуется структура реферата по главам.</w:t>
      </w:r>
    </w:p>
    <w:p w14:paraId="116BCA95" w14:textId="77777777" w:rsidR="00097BF8" w:rsidRPr="00301A0D" w:rsidRDefault="00097BF8" w:rsidP="00097BF8">
      <w:pPr>
        <w:shd w:val="clear" w:color="auto" w:fill="FFFFFF"/>
        <w:tabs>
          <w:tab w:val="left" w:pos="0"/>
        </w:tabs>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F477212"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Главы основной части реферата могут носить теоретический, методологический и аналитический характер.</w:t>
      </w:r>
    </w:p>
    <w:p w14:paraId="22F0025E" w14:textId="77777777" w:rsidR="00097BF8" w:rsidRPr="00301A0D" w:rsidRDefault="00097BF8" w:rsidP="00097BF8">
      <w:pPr>
        <w:shd w:val="clear" w:color="auto" w:fill="FFFFFF"/>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C97A44A" w14:textId="77777777" w:rsidR="00097BF8" w:rsidRPr="00301A0D" w:rsidRDefault="00097BF8" w:rsidP="00097BF8">
      <w:pPr>
        <w:shd w:val="clear" w:color="auto" w:fill="FFFFFF"/>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086AA6A" w14:textId="77777777" w:rsidR="00097BF8" w:rsidRPr="00301A0D" w:rsidRDefault="00097BF8" w:rsidP="00097BF8">
      <w:pPr>
        <w:shd w:val="clear" w:color="auto" w:fill="FFFFFF"/>
        <w:ind w:firstLine="709"/>
        <w:jc w:val="both"/>
        <w:rPr>
          <w:rFonts w:ascii="Times New Roman" w:eastAsia="Calibri" w:hAnsi="Times New Roman" w:cs="Times New Roman"/>
          <w:iCs/>
          <w:sz w:val="26"/>
          <w:szCs w:val="26"/>
          <w:lang w:eastAsia="en-US"/>
        </w:rPr>
      </w:pPr>
      <w:r w:rsidRPr="00301A0D">
        <w:rPr>
          <w:rFonts w:ascii="Times New Roman" w:eastAsia="Calibri" w:hAnsi="Times New Roman" w:cs="Times New Roman"/>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9445DFB" w14:textId="77777777" w:rsidR="00097BF8" w:rsidRPr="00301A0D" w:rsidRDefault="00097BF8" w:rsidP="00097BF8">
      <w:pPr>
        <w:shd w:val="clear" w:color="auto" w:fill="FFFFFF"/>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ED625DF" w14:textId="77777777" w:rsidR="00097BF8" w:rsidRPr="00301A0D" w:rsidRDefault="00097BF8" w:rsidP="00097BF8">
      <w:pPr>
        <w:shd w:val="clear" w:color="auto" w:fill="FFFFFF"/>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877C4FD" w14:textId="77777777" w:rsidR="00097BF8" w:rsidRPr="00301A0D" w:rsidRDefault="00097BF8" w:rsidP="00097BF8">
      <w:pPr>
        <w:ind w:firstLine="709"/>
        <w:jc w:val="both"/>
        <w:rPr>
          <w:rFonts w:ascii="Times New Roman" w:eastAsia="Calibri" w:hAnsi="Times New Roman" w:cs="Times New Roman"/>
          <w:b/>
          <w:sz w:val="26"/>
          <w:szCs w:val="26"/>
          <w:lang w:eastAsia="en-US"/>
        </w:rPr>
      </w:pPr>
      <w:r w:rsidRPr="00301A0D">
        <w:rPr>
          <w:rFonts w:ascii="Times New Roman" w:eastAsia="Calibri" w:hAnsi="Times New Roman" w:cs="Times New Roman"/>
          <w:b/>
          <w:bCs/>
          <w:sz w:val="26"/>
          <w:szCs w:val="26"/>
          <w:lang w:eastAsia="en-US"/>
        </w:rPr>
        <w:t xml:space="preserve">Оформление </w:t>
      </w:r>
      <w:r w:rsidRPr="00301A0D">
        <w:rPr>
          <w:rFonts w:ascii="Times New Roman" w:eastAsia="Calibri" w:hAnsi="Times New Roman" w:cs="Times New Roman"/>
          <w:b/>
          <w:sz w:val="26"/>
          <w:szCs w:val="26"/>
          <w:lang w:eastAsia="en-US"/>
        </w:rPr>
        <w:t>реферата</w:t>
      </w:r>
    </w:p>
    <w:p w14:paraId="15CCE3D2" w14:textId="77777777" w:rsidR="00097BF8" w:rsidRPr="00301A0D" w:rsidRDefault="00097BF8" w:rsidP="00097BF8">
      <w:pPr>
        <w:shd w:val="clear" w:color="auto" w:fill="FFFFFF"/>
        <w:tabs>
          <w:tab w:val="left" w:pos="360"/>
        </w:tabs>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704CB4D2" w14:textId="77777777" w:rsidR="00097BF8" w:rsidRPr="00301A0D"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lastRenderedPageBreak/>
        <w:t xml:space="preserve">на одной стороне листа белой бумаги формата А-4 </w:t>
      </w:r>
    </w:p>
    <w:p w14:paraId="49C1CBB5" w14:textId="77777777" w:rsidR="00097BF8" w:rsidRPr="00301A0D"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размер шрифта-12; </w:t>
      </w:r>
      <w:r w:rsidRPr="00301A0D">
        <w:rPr>
          <w:rFonts w:ascii="Times New Roman" w:eastAsia="Calibri" w:hAnsi="Times New Roman" w:cs="Times New Roman"/>
          <w:sz w:val="26"/>
          <w:szCs w:val="26"/>
          <w:lang w:val="en-US" w:eastAsia="en-US"/>
        </w:rPr>
        <w:t>Times</w:t>
      </w:r>
      <w:r w:rsidRPr="00301A0D">
        <w:rPr>
          <w:rFonts w:ascii="Times New Roman" w:eastAsia="Calibri" w:hAnsi="Times New Roman" w:cs="Times New Roman"/>
          <w:sz w:val="26"/>
          <w:szCs w:val="26"/>
          <w:lang w:eastAsia="en-US"/>
        </w:rPr>
        <w:t xml:space="preserve"> </w:t>
      </w:r>
      <w:r w:rsidRPr="00301A0D">
        <w:rPr>
          <w:rFonts w:ascii="Times New Roman" w:eastAsia="Calibri" w:hAnsi="Times New Roman" w:cs="Times New Roman"/>
          <w:sz w:val="26"/>
          <w:szCs w:val="26"/>
          <w:lang w:val="en-US" w:eastAsia="en-US"/>
        </w:rPr>
        <w:t>New</w:t>
      </w:r>
      <w:r w:rsidRPr="00301A0D">
        <w:rPr>
          <w:rFonts w:ascii="Times New Roman" w:eastAsia="Calibri" w:hAnsi="Times New Roman" w:cs="Times New Roman"/>
          <w:sz w:val="26"/>
          <w:szCs w:val="26"/>
          <w:lang w:eastAsia="en-US"/>
        </w:rPr>
        <w:t xml:space="preserve"> </w:t>
      </w:r>
      <w:r w:rsidRPr="00301A0D">
        <w:rPr>
          <w:rFonts w:ascii="Times New Roman" w:eastAsia="Calibri" w:hAnsi="Times New Roman" w:cs="Times New Roman"/>
          <w:sz w:val="26"/>
          <w:szCs w:val="26"/>
          <w:lang w:val="en-US" w:eastAsia="en-US"/>
        </w:rPr>
        <w:t>Roman</w:t>
      </w:r>
      <w:r w:rsidRPr="00301A0D">
        <w:rPr>
          <w:rFonts w:ascii="Times New Roman" w:eastAsia="Calibri" w:hAnsi="Times New Roman" w:cs="Times New Roman"/>
          <w:sz w:val="26"/>
          <w:szCs w:val="26"/>
          <w:lang w:eastAsia="en-US"/>
        </w:rPr>
        <w:t>, цвет - черный</w:t>
      </w:r>
    </w:p>
    <w:p w14:paraId="2AB0BC7E" w14:textId="77777777" w:rsidR="00097BF8" w:rsidRPr="00301A0D"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междустрочный интервал - одинарный</w:t>
      </w:r>
    </w:p>
    <w:p w14:paraId="593BEA2A" w14:textId="77777777" w:rsidR="00097BF8" w:rsidRPr="00301A0D"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301A0D">
          <w:rPr>
            <w:rFonts w:ascii="Times New Roman" w:eastAsia="Calibri" w:hAnsi="Times New Roman" w:cs="Times New Roman"/>
            <w:sz w:val="26"/>
            <w:szCs w:val="26"/>
            <w:lang w:eastAsia="en-US"/>
          </w:rPr>
          <w:t>2 см</w:t>
        </w:r>
      </w:smartTag>
      <w:r w:rsidRPr="00301A0D">
        <w:rPr>
          <w:rFonts w:ascii="Times New Roman" w:eastAsia="Calibri" w:hAnsi="Times New Roman" w:cs="Times New Roman"/>
          <w:sz w:val="26"/>
          <w:szCs w:val="26"/>
          <w:lang w:eastAsia="en-US"/>
        </w:rPr>
        <w:t xml:space="preserve">, правого- </w:t>
      </w:r>
      <w:smartTag w:uri="urn:schemas-microsoft-com:office:smarttags" w:element="metricconverter">
        <w:smartTagPr>
          <w:attr w:name="ProductID" w:val="1 см"/>
        </w:smartTagPr>
        <w:r w:rsidRPr="00301A0D">
          <w:rPr>
            <w:rFonts w:ascii="Times New Roman" w:eastAsia="Calibri" w:hAnsi="Times New Roman" w:cs="Times New Roman"/>
            <w:sz w:val="26"/>
            <w:szCs w:val="26"/>
            <w:lang w:eastAsia="en-US"/>
          </w:rPr>
          <w:t>1 см</w:t>
        </w:r>
      </w:smartTag>
      <w:r w:rsidRPr="00301A0D">
        <w:rPr>
          <w:rFonts w:ascii="Times New Roman" w:eastAsia="Calibri" w:hAnsi="Times New Roman" w:cs="Times New Roman"/>
          <w:sz w:val="26"/>
          <w:szCs w:val="26"/>
          <w:lang w:eastAsia="en-US"/>
        </w:rPr>
        <w:t>, верхнего-2см, нижнего-2см.</w:t>
      </w:r>
    </w:p>
    <w:p w14:paraId="6A933688" w14:textId="77777777" w:rsidR="00097BF8" w:rsidRPr="00301A0D"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отформатировано по ширине листа </w:t>
      </w:r>
    </w:p>
    <w:p w14:paraId="2C9FE11D" w14:textId="77777777" w:rsidR="00097BF8" w:rsidRPr="00301A0D"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на первой странице необходимо изложить план (содержание) работы.</w:t>
      </w:r>
    </w:p>
    <w:p w14:paraId="0C8BE9FC" w14:textId="77777777" w:rsidR="00097BF8" w:rsidRPr="00301A0D"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 в конце работы необходимо указать источники использованной литературы</w:t>
      </w:r>
    </w:p>
    <w:p w14:paraId="6E9C10DB" w14:textId="77777777" w:rsidR="00097BF8" w:rsidRPr="00301A0D"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нумерация страниц текста -</w:t>
      </w:r>
    </w:p>
    <w:p w14:paraId="743F971E" w14:textId="77777777" w:rsidR="00097BF8" w:rsidRPr="00301A0D" w:rsidRDefault="00097BF8" w:rsidP="00097BF8">
      <w:pPr>
        <w:shd w:val="clear" w:color="auto" w:fill="FFFFFF"/>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69559F3" w14:textId="77777777" w:rsidR="00097BF8" w:rsidRPr="00301A0D" w:rsidRDefault="00097BF8" w:rsidP="00097BF8">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законодательные и нормативно-методические документы и материалы;</w:t>
      </w:r>
    </w:p>
    <w:p w14:paraId="6AA8A973" w14:textId="77777777" w:rsidR="00097BF8" w:rsidRPr="00301A0D" w:rsidRDefault="00097BF8" w:rsidP="00097BF8">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специальная научная отечественная и зарубежная литература (монографии, учебники, научные статьи и т.п.);</w:t>
      </w:r>
    </w:p>
    <w:p w14:paraId="63798960" w14:textId="77777777" w:rsidR="00097BF8" w:rsidRPr="00301A0D" w:rsidRDefault="00097BF8" w:rsidP="00097BF8">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статистические, инструктивные и отчетные материалы предприятий, организаций и учреждений.</w:t>
      </w:r>
    </w:p>
    <w:p w14:paraId="48981798" w14:textId="77777777" w:rsidR="00097BF8" w:rsidRPr="00301A0D" w:rsidRDefault="00097BF8" w:rsidP="00097BF8">
      <w:pPr>
        <w:shd w:val="clear" w:color="auto" w:fill="FFFFFF"/>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Включенная в список литература нумеруется сплошным порядком от первого до последнего названия.</w:t>
      </w:r>
    </w:p>
    <w:p w14:paraId="0DCDF564" w14:textId="77777777" w:rsidR="00097BF8" w:rsidRPr="00301A0D" w:rsidRDefault="00097BF8" w:rsidP="00097BF8">
      <w:pPr>
        <w:ind w:firstLine="709"/>
        <w:jc w:val="both"/>
        <w:rPr>
          <w:rFonts w:ascii="Times New Roman" w:eastAsia="Calibri" w:hAnsi="Times New Roman" w:cs="Times New Roman"/>
          <w:iCs/>
          <w:sz w:val="26"/>
          <w:szCs w:val="26"/>
          <w:lang w:eastAsia="en-US"/>
        </w:rPr>
      </w:pPr>
      <w:r w:rsidRPr="00301A0D">
        <w:rPr>
          <w:rFonts w:ascii="Times New Roman" w:eastAsia="Calibri" w:hAnsi="Times New Roman" w:cs="Times New Roman"/>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01A0D">
        <w:rPr>
          <w:rFonts w:ascii="Times New Roman" w:eastAsia="Calibri" w:hAnsi="Times New Roman" w:cs="Times New Roman"/>
          <w:iCs/>
          <w:sz w:val="26"/>
          <w:szCs w:val="26"/>
          <w:lang w:eastAsia="en-US"/>
        </w:rPr>
        <w:t>.</w:t>
      </w:r>
    </w:p>
    <w:p w14:paraId="314BC8A2" w14:textId="77777777" w:rsidR="00097BF8" w:rsidRPr="00301A0D" w:rsidRDefault="00097BF8" w:rsidP="00097BF8">
      <w:pPr>
        <w:shd w:val="clear" w:color="auto" w:fill="FFFFFF"/>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Приложения следует оформлять как продолжение реферата на его последующих страницах.</w:t>
      </w:r>
    </w:p>
    <w:p w14:paraId="435CB762" w14:textId="77777777" w:rsidR="00097BF8" w:rsidRPr="00301A0D" w:rsidRDefault="00097BF8" w:rsidP="00097BF8">
      <w:pPr>
        <w:shd w:val="clear" w:color="auto" w:fill="FFFFFF"/>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6F3FDD9" w14:textId="77777777" w:rsidR="00097BF8" w:rsidRPr="00301A0D" w:rsidRDefault="00097BF8" w:rsidP="00097BF8">
      <w:pPr>
        <w:shd w:val="clear" w:color="auto" w:fill="FFFFFF"/>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Приложения следует нумеровать порядковой нумерацией арабскими цифрами.</w:t>
      </w:r>
    </w:p>
    <w:p w14:paraId="695E401A" w14:textId="77777777" w:rsidR="00097BF8" w:rsidRPr="00301A0D" w:rsidRDefault="00097BF8" w:rsidP="00097BF8">
      <w:pPr>
        <w:shd w:val="clear" w:color="auto" w:fill="FFFFFF"/>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5FCE1037" w14:textId="77777777" w:rsidR="00097BF8" w:rsidRPr="00301A0D" w:rsidRDefault="00097BF8" w:rsidP="00097BF8">
      <w:pPr>
        <w:ind w:firstLine="709"/>
        <w:jc w:val="both"/>
        <w:rPr>
          <w:rFonts w:ascii="Times New Roman" w:eastAsia="Calibri" w:hAnsi="Times New Roman" w:cs="Times New Roman"/>
          <w:bCs/>
          <w:sz w:val="26"/>
          <w:szCs w:val="26"/>
          <w:lang w:eastAsia="en-US"/>
        </w:rPr>
      </w:pPr>
      <w:r w:rsidRPr="00301A0D">
        <w:rPr>
          <w:rFonts w:ascii="Times New Roman" w:eastAsia="Calibri" w:hAnsi="Times New Roman" w:cs="Times New Roman"/>
          <w:bCs/>
          <w:sz w:val="26"/>
          <w:szCs w:val="26"/>
          <w:lang w:eastAsia="en-US"/>
        </w:rPr>
        <w:t xml:space="preserve">Критерии оценки </w:t>
      </w:r>
      <w:r w:rsidRPr="00301A0D">
        <w:rPr>
          <w:rFonts w:ascii="Times New Roman" w:eastAsia="Calibri" w:hAnsi="Times New Roman" w:cs="Times New Roman"/>
          <w:sz w:val="26"/>
          <w:szCs w:val="26"/>
          <w:lang w:eastAsia="en-US"/>
        </w:rPr>
        <w:t>реферата</w:t>
      </w:r>
    </w:p>
    <w:p w14:paraId="7F5107F6"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Срок сдачи готового реферата определяется утвержденным графиком.</w:t>
      </w:r>
    </w:p>
    <w:p w14:paraId="62AB5D7A"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32E0DED" w14:textId="77777777" w:rsidR="00097BF8" w:rsidRPr="00301A0D" w:rsidRDefault="00097BF8" w:rsidP="00097BF8">
      <w:pPr>
        <w:keepNext/>
        <w:keepLines/>
        <w:ind w:firstLine="709"/>
        <w:jc w:val="center"/>
        <w:outlineLvl w:val="2"/>
        <w:rPr>
          <w:rFonts w:ascii="Times New Roman" w:hAnsi="Times New Roman" w:cs="Times New Roman"/>
          <w:b/>
          <w:bCs/>
          <w:sz w:val="26"/>
          <w:szCs w:val="26"/>
          <w:lang w:eastAsia="en-US"/>
        </w:rPr>
      </w:pPr>
      <w:bookmarkStart w:id="10" w:name="_Toc341102556"/>
      <w:bookmarkStart w:id="11" w:name="_Toc341106314"/>
      <w:bookmarkStart w:id="12" w:name="_Toc354667575"/>
      <w:r w:rsidRPr="00301A0D">
        <w:rPr>
          <w:rFonts w:ascii="Times New Roman" w:hAnsi="Times New Roman" w:cs="Times New Roman"/>
          <w:b/>
          <w:bCs/>
          <w:sz w:val="26"/>
          <w:szCs w:val="26"/>
          <w:lang w:eastAsia="en-US"/>
        </w:rPr>
        <w:t>Методические рекомендации по подготовке презентации</w:t>
      </w:r>
      <w:bookmarkEnd w:id="10"/>
      <w:bookmarkEnd w:id="11"/>
      <w:bookmarkEnd w:id="12"/>
    </w:p>
    <w:p w14:paraId="78D9198E" w14:textId="77777777" w:rsidR="00097BF8" w:rsidRPr="00301A0D" w:rsidRDefault="00097BF8" w:rsidP="00097BF8">
      <w:pPr>
        <w:widowControl w:val="0"/>
        <w:autoSpaceDE w:val="0"/>
        <w:autoSpaceDN w:val="0"/>
        <w:adjustRightInd w:val="0"/>
        <w:ind w:firstLine="709"/>
        <w:jc w:val="both"/>
        <w:rPr>
          <w:rFonts w:ascii="Times New Roman" w:hAnsi="Times New Roman" w:cs="Times New Roman"/>
          <w:sz w:val="26"/>
          <w:szCs w:val="26"/>
          <w:lang w:eastAsia="en-US"/>
        </w:rPr>
      </w:pPr>
      <w:r w:rsidRPr="00301A0D">
        <w:rPr>
          <w:rFonts w:ascii="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BB66255" w14:textId="77777777" w:rsidR="00097BF8" w:rsidRPr="00301A0D" w:rsidRDefault="00097BF8" w:rsidP="00097BF8">
      <w:pPr>
        <w:snapToGri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EE7398F" w14:textId="77777777" w:rsidR="00097BF8" w:rsidRPr="00301A0D" w:rsidRDefault="00097BF8" w:rsidP="00097BF8">
      <w:pPr>
        <w:snapToGri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u w:val="single"/>
          <w:lang w:eastAsia="en-US"/>
        </w:rPr>
        <w:t>1 стратегия</w:t>
      </w:r>
      <w:r w:rsidRPr="00301A0D">
        <w:rPr>
          <w:rFonts w:ascii="Times New Roman" w:eastAsia="Calibri" w:hAnsi="Times New Roman" w:cs="Times New Roman"/>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7980541" w14:textId="77777777" w:rsidR="00097BF8" w:rsidRPr="00301A0D" w:rsidRDefault="00097BF8" w:rsidP="00097BF8">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объем текста на слайде – не больше 7 строк;</w:t>
      </w:r>
    </w:p>
    <w:p w14:paraId="4E0E7471" w14:textId="77777777" w:rsidR="00097BF8" w:rsidRPr="00301A0D" w:rsidRDefault="00097BF8" w:rsidP="00097BF8">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маркированный/нумерованный список содержит не более 7 элементов;</w:t>
      </w:r>
    </w:p>
    <w:p w14:paraId="1B95E71F" w14:textId="77777777" w:rsidR="00097BF8" w:rsidRPr="00301A0D" w:rsidRDefault="00097BF8" w:rsidP="00097BF8">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отсутствуют знаки пунктуации в конце строк в маркированных и нумерованных списках;</w:t>
      </w:r>
    </w:p>
    <w:p w14:paraId="60D06275" w14:textId="77777777" w:rsidR="00097BF8" w:rsidRPr="00301A0D" w:rsidRDefault="00097BF8" w:rsidP="00097BF8">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значимая информация выделяется с помощью цвета, кегля, эффектов анимации.</w:t>
      </w:r>
    </w:p>
    <w:p w14:paraId="355E064F" w14:textId="77777777" w:rsidR="00097BF8" w:rsidRPr="00301A0D" w:rsidRDefault="00097BF8" w:rsidP="00097BF8">
      <w:pPr>
        <w:snapToGri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324DC70" w14:textId="77777777" w:rsidR="00097BF8" w:rsidRPr="00301A0D" w:rsidRDefault="00097BF8" w:rsidP="00097BF8">
      <w:pPr>
        <w:snapToGrid w:val="0"/>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u w:val="single"/>
          <w:lang w:eastAsia="en-US"/>
        </w:rPr>
        <w:t>2 стратегия</w:t>
      </w:r>
      <w:r w:rsidRPr="00301A0D">
        <w:rPr>
          <w:rFonts w:ascii="Times New Roman" w:eastAsia="Calibri" w:hAnsi="Times New Roman" w:cs="Times New Roman"/>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829A96C" w14:textId="77777777" w:rsidR="00097BF8" w:rsidRPr="00301A0D" w:rsidRDefault="00097BF8" w:rsidP="00097BF8">
      <w:pPr>
        <w:numPr>
          <w:ilvl w:val="0"/>
          <w:numId w:val="8"/>
        </w:numPr>
        <w:spacing w:after="0" w:line="240" w:lineRule="auto"/>
        <w:ind w:left="0" w:firstLine="709"/>
        <w:jc w:val="both"/>
        <w:rPr>
          <w:rFonts w:ascii="Times New Roman" w:hAnsi="Times New Roman" w:cs="Times New Roman"/>
          <w:sz w:val="26"/>
          <w:szCs w:val="26"/>
        </w:rPr>
      </w:pPr>
      <w:r w:rsidRPr="00301A0D">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21559470" w14:textId="77777777" w:rsidR="00097BF8" w:rsidRPr="00301A0D" w:rsidRDefault="00097BF8" w:rsidP="00097BF8">
      <w:pPr>
        <w:numPr>
          <w:ilvl w:val="0"/>
          <w:numId w:val="8"/>
        </w:numPr>
        <w:spacing w:after="0" w:line="240" w:lineRule="auto"/>
        <w:ind w:left="0" w:firstLine="709"/>
        <w:jc w:val="both"/>
        <w:rPr>
          <w:rFonts w:ascii="Times New Roman" w:hAnsi="Times New Roman" w:cs="Times New Roman"/>
          <w:sz w:val="26"/>
          <w:szCs w:val="26"/>
        </w:rPr>
      </w:pPr>
      <w:r w:rsidRPr="00301A0D">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B2C5E5B"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01A0D">
        <w:rPr>
          <w:rFonts w:ascii="Times New Roman" w:eastAsia="Calibri" w:hAnsi="Times New Roman" w:cs="Times New Roman"/>
          <w:sz w:val="26"/>
          <w:szCs w:val="26"/>
          <w:lang w:eastAsia="en-US"/>
        </w:rPr>
        <w:t>Наиболее важная информация должна располагаться в центре экрана.</w:t>
      </w:r>
    </w:p>
    <w:p w14:paraId="202CC8D0" w14:textId="77777777" w:rsidR="00097BF8" w:rsidRPr="00301A0D" w:rsidRDefault="00097BF8" w:rsidP="00097BF8">
      <w:pPr>
        <w:ind w:firstLine="709"/>
        <w:jc w:val="both"/>
        <w:rPr>
          <w:rFonts w:ascii="Times New Roman" w:hAnsi="Times New Roman" w:cs="Times New Roman"/>
          <w:sz w:val="26"/>
          <w:szCs w:val="26"/>
        </w:rPr>
      </w:pPr>
      <w:r w:rsidRPr="00301A0D">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01A0D">
        <w:rPr>
          <w:rFonts w:ascii="Times New Roman" w:hAnsi="Times New Roman" w:cs="Times New Roman"/>
          <w:i/>
          <w:sz w:val="26"/>
          <w:szCs w:val="26"/>
        </w:rPr>
        <w:t>вспомогательный</w:t>
      </w:r>
      <w:r w:rsidRPr="00301A0D">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301A0D">
        <w:rPr>
          <w:rFonts w:ascii="Times New Roman" w:hAnsi="Times New Roman" w:cs="Times New Roman"/>
          <w:i/>
          <w:sz w:val="26"/>
          <w:szCs w:val="26"/>
        </w:rPr>
        <w:t>начале</w:t>
      </w:r>
      <w:r w:rsidRPr="00301A0D">
        <w:rPr>
          <w:rFonts w:ascii="Times New Roman" w:hAnsi="Times New Roman" w:cs="Times New Roman"/>
          <w:sz w:val="26"/>
          <w:szCs w:val="26"/>
        </w:rPr>
        <w:t xml:space="preserve"> и в </w:t>
      </w:r>
      <w:r w:rsidRPr="00301A0D">
        <w:rPr>
          <w:rFonts w:ascii="Times New Roman" w:hAnsi="Times New Roman" w:cs="Times New Roman"/>
          <w:i/>
          <w:sz w:val="26"/>
          <w:szCs w:val="26"/>
        </w:rPr>
        <w:t>конце</w:t>
      </w:r>
      <w:r w:rsidRPr="00301A0D">
        <w:rPr>
          <w:rFonts w:ascii="Times New Roman" w:hAnsi="Times New Roman" w:cs="Times New Roman"/>
          <w:sz w:val="26"/>
          <w:szCs w:val="26"/>
        </w:rPr>
        <w:t xml:space="preserve"> презентации – рискованно, оптимальный вариант – в середине выступления.</w:t>
      </w:r>
    </w:p>
    <w:p w14:paraId="7120A1DC" w14:textId="77777777" w:rsidR="00097BF8" w:rsidRPr="00301A0D" w:rsidRDefault="00097BF8" w:rsidP="00097BF8">
      <w:pPr>
        <w:ind w:firstLine="709"/>
        <w:jc w:val="both"/>
        <w:rPr>
          <w:rFonts w:ascii="Times New Roman" w:hAnsi="Times New Roman" w:cs="Times New Roman"/>
          <w:sz w:val="26"/>
          <w:szCs w:val="26"/>
        </w:rPr>
      </w:pPr>
      <w:r w:rsidRPr="00301A0D">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BEE6E02" w14:textId="77777777" w:rsidR="00097BF8" w:rsidRPr="00301A0D" w:rsidRDefault="00097BF8" w:rsidP="00097BF8">
      <w:pPr>
        <w:ind w:firstLine="709"/>
        <w:jc w:val="both"/>
        <w:rPr>
          <w:rFonts w:ascii="Times New Roman" w:hAnsi="Times New Roman" w:cs="Times New Roman"/>
          <w:sz w:val="26"/>
          <w:szCs w:val="26"/>
        </w:rPr>
      </w:pPr>
      <w:r w:rsidRPr="00301A0D">
        <w:rPr>
          <w:rFonts w:ascii="Times New Roman" w:hAnsi="Times New Roman" w:cs="Times New Roman"/>
          <w:sz w:val="26"/>
          <w:szCs w:val="26"/>
        </w:rPr>
        <w:t xml:space="preserve">Особо тщательно необходимо отнестись к </w:t>
      </w:r>
      <w:r w:rsidRPr="00301A0D">
        <w:rPr>
          <w:rFonts w:ascii="Times New Roman" w:hAnsi="Times New Roman" w:cs="Times New Roman"/>
          <w:b/>
          <w:i/>
          <w:sz w:val="26"/>
          <w:szCs w:val="26"/>
        </w:rPr>
        <w:t>оформлению презентации</w:t>
      </w:r>
      <w:r w:rsidRPr="00301A0D">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4FF0A95"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01A0D">
        <w:rPr>
          <w:rFonts w:ascii="Times New Roman" w:eastAsia="Calibri" w:hAnsi="Times New Roman" w:cs="Times New Roman"/>
          <w:color w:val="000000"/>
          <w:sz w:val="26"/>
          <w:szCs w:val="26"/>
          <w:lang w:eastAsia="en-US"/>
        </w:rPr>
        <w:t xml:space="preserve">звуковые эффекты в ходе демонстрации презентации. Наилучшими являются контрастные </w:t>
      </w:r>
      <w:r w:rsidRPr="00301A0D">
        <w:rPr>
          <w:rFonts w:ascii="Times New Roman" w:eastAsia="Calibri" w:hAnsi="Times New Roman" w:cs="Times New Roman"/>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745D762"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01A0D">
        <w:rPr>
          <w:rFonts w:ascii="Times New Roman" w:eastAsia="Calibri" w:hAnsi="Times New Roman" w:cs="Times New Roman"/>
          <w:color w:val="000000"/>
          <w:sz w:val="26"/>
          <w:szCs w:val="26"/>
          <w:lang w:eastAsia="en-US"/>
        </w:rPr>
        <w:t xml:space="preserve">Желательно, чтобы на слайдах </w:t>
      </w:r>
      <w:r w:rsidRPr="00301A0D">
        <w:rPr>
          <w:rFonts w:ascii="Times New Roman" w:eastAsia="Calibri" w:hAnsi="Times New Roman" w:cs="Times New Roman"/>
          <w:color w:val="000000"/>
          <w:sz w:val="26"/>
          <w:szCs w:val="26"/>
          <w:lang w:eastAsia="en-US"/>
        </w:rPr>
        <w:lastRenderedPageBreak/>
        <w:t xml:space="preserve">оставались поля, не менее </w:t>
      </w:r>
      <w:smartTag w:uri="urn:schemas-microsoft-com:office:smarttags" w:element="metricconverter">
        <w:smartTagPr>
          <w:attr w:name="ProductID" w:val="1 см"/>
        </w:smartTagPr>
        <w:r w:rsidRPr="00301A0D">
          <w:rPr>
            <w:rFonts w:ascii="Times New Roman" w:eastAsia="Calibri" w:hAnsi="Times New Roman" w:cs="Times New Roman"/>
            <w:color w:val="000000"/>
            <w:sz w:val="26"/>
            <w:szCs w:val="26"/>
            <w:lang w:eastAsia="en-US"/>
          </w:rPr>
          <w:t>1 см</w:t>
        </w:r>
      </w:smartTag>
      <w:r w:rsidRPr="00301A0D">
        <w:rPr>
          <w:rFonts w:ascii="Times New Roman" w:eastAsia="Calibri" w:hAnsi="Times New Roman" w:cs="Times New Roman"/>
          <w:color w:val="000000"/>
          <w:sz w:val="26"/>
          <w:szCs w:val="26"/>
          <w:lang w:eastAsia="en-US"/>
        </w:rPr>
        <w:t xml:space="preserve"> с каждой стороны. </w:t>
      </w:r>
      <w:r w:rsidRPr="00301A0D">
        <w:rPr>
          <w:rFonts w:ascii="Times New Roman" w:eastAsia="Calibri" w:hAnsi="Times New Roman" w:cs="Times New Roman"/>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D64C1F7"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Диаграммы готовятся с использованием мастера диаграмм табличного процессора </w:t>
      </w:r>
      <w:proofErr w:type="spellStart"/>
      <w:r w:rsidRPr="00301A0D">
        <w:rPr>
          <w:rFonts w:ascii="Times New Roman" w:eastAsia="Calibri" w:hAnsi="Times New Roman" w:cs="Times New Roman"/>
          <w:sz w:val="26"/>
          <w:szCs w:val="26"/>
          <w:lang w:val="en-US" w:eastAsia="en-US"/>
        </w:rPr>
        <w:t>MSExcel</w:t>
      </w:r>
      <w:proofErr w:type="spellEnd"/>
      <w:r w:rsidRPr="00301A0D">
        <w:rPr>
          <w:rFonts w:ascii="Times New Roman" w:eastAsia="Calibri" w:hAnsi="Times New Roman" w:cs="Times New Roman"/>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01A0D">
        <w:rPr>
          <w:rFonts w:ascii="Times New Roman" w:eastAsia="Calibri" w:hAnsi="Times New Roman" w:cs="Times New Roman"/>
          <w:sz w:val="26"/>
          <w:szCs w:val="26"/>
          <w:lang w:val="en-US" w:eastAsia="en-US"/>
        </w:rPr>
        <w:t>MSOffice</w:t>
      </w:r>
      <w:r w:rsidRPr="00301A0D">
        <w:rPr>
          <w:rFonts w:ascii="Times New Roman" w:eastAsia="Calibri" w:hAnsi="Times New Roman" w:cs="Times New Roman"/>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01A0D">
        <w:rPr>
          <w:rFonts w:ascii="Times New Roman" w:eastAsia="Calibri" w:hAnsi="Times New Roman" w:cs="Times New Roman"/>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D71E1C6" w14:textId="77777777" w:rsidR="00097BF8" w:rsidRPr="00301A0D" w:rsidRDefault="00097BF8" w:rsidP="00097BF8">
      <w:pPr>
        <w:ind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Табличная информация вставляется в материалы как таблица текстового процессора </w:t>
      </w:r>
      <w:r w:rsidRPr="00301A0D">
        <w:rPr>
          <w:rFonts w:ascii="Times New Roman" w:eastAsia="Calibri" w:hAnsi="Times New Roman" w:cs="Times New Roman"/>
          <w:sz w:val="26"/>
          <w:szCs w:val="26"/>
          <w:lang w:val="en-US" w:eastAsia="en-US"/>
        </w:rPr>
        <w:t>MSWord</w:t>
      </w:r>
      <w:r w:rsidRPr="00301A0D">
        <w:rPr>
          <w:rFonts w:ascii="Times New Roman" w:eastAsia="Calibri" w:hAnsi="Times New Roman" w:cs="Times New Roman"/>
          <w:sz w:val="26"/>
          <w:szCs w:val="26"/>
          <w:lang w:eastAsia="en-US"/>
        </w:rPr>
        <w:t xml:space="preserve"> или табличного процессора </w:t>
      </w:r>
      <w:proofErr w:type="spellStart"/>
      <w:r w:rsidRPr="00301A0D">
        <w:rPr>
          <w:rFonts w:ascii="Times New Roman" w:eastAsia="Calibri" w:hAnsi="Times New Roman" w:cs="Times New Roman"/>
          <w:sz w:val="26"/>
          <w:szCs w:val="26"/>
          <w:lang w:val="en-US" w:eastAsia="en-US"/>
        </w:rPr>
        <w:t>MSExcel</w:t>
      </w:r>
      <w:proofErr w:type="spellEnd"/>
      <w:r w:rsidRPr="00301A0D">
        <w:rPr>
          <w:rFonts w:ascii="Times New Roman" w:eastAsia="Calibri" w:hAnsi="Times New Roman" w:cs="Times New Roman"/>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01A0D">
          <w:rPr>
            <w:rFonts w:ascii="Times New Roman" w:eastAsia="Calibri" w:hAnsi="Times New Roman" w:cs="Times New Roman"/>
            <w:sz w:val="26"/>
            <w:szCs w:val="26"/>
            <w:lang w:eastAsia="en-US"/>
          </w:rPr>
          <w:t xml:space="preserve">18 </w:t>
        </w:r>
        <w:proofErr w:type="spellStart"/>
        <w:r w:rsidRPr="00301A0D">
          <w:rPr>
            <w:rFonts w:ascii="Times New Roman" w:eastAsia="Calibri" w:hAnsi="Times New Roman" w:cs="Times New Roman"/>
            <w:sz w:val="26"/>
            <w:szCs w:val="26"/>
            <w:lang w:val="en-US" w:eastAsia="en-US"/>
          </w:rPr>
          <w:t>pt</w:t>
        </w:r>
      </w:smartTag>
      <w:proofErr w:type="spellEnd"/>
      <w:r w:rsidRPr="00301A0D">
        <w:rPr>
          <w:rFonts w:ascii="Times New Roman" w:eastAsia="Calibri" w:hAnsi="Times New Roman" w:cs="Times New Roman"/>
          <w:sz w:val="26"/>
          <w:szCs w:val="26"/>
          <w:lang w:eastAsia="en-US"/>
        </w:rPr>
        <w:t>. Таблицы и диаграммы размещаются на светлом или белом фоне.</w:t>
      </w:r>
    </w:p>
    <w:p w14:paraId="64EF0F84" w14:textId="77777777" w:rsidR="00097BF8" w:rsidRPr="00301A0D" w:rsidRDefault="00097BF8" w:rsidP="00097BF8">
      <w:pPr>
        <w:ind w:firstLine="709"/>
        <w:jc w:val="both"/>
        <w:rPr>
          <w:rFonts w:ascii="Times New Roman" w:hAnsi="Times New Roman" w:cs="Times New Roman"/>
          <w:color w:val="000000"/>
          <w:sz w:val="26"/>
          <w:szCs w:val="26"/>
        </w:rPr>
      </w:pPr>
      <w:r w:rsidRPr="00301A0D">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23329B3" w14:textId="77777777" w:rsidR="00097BF8" w:rsidRPr="00301A0D" w:rsidRDefault="00097BF8" w:rsidP="00097BF8">
      <w:pPr>
        <w:ind w:firstLine="709"/>
        <w:jc w:val="both"/>
        <w:rPr>
          <w:rFonts w:ascii="Times New Roman" w:hAnsi="Times New Roman" w:cs="Times New Roman"/>
          <w:color w:val="000000"/>
          <w:sz w:val="26"/>
          <w:szCs w:val="26"/>
        </w:rPr>
      </w:pPr>
      <w:r w:rsidRPr="00301A0D">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FD37D56" w14:textId="77777777" w:rsidR="00097BF8" w:rsidRPr="00301A0D" w:rsidRDefault="00097BF8" w:rsidP="00097BF8">
      <w:pPr>
        <w:ind w:firstLine="709"/>
        <w:jc w:val="both"/>
        <w:rPr>
          <w:rFonts w:ascii="Times New Roman" w:hAnsi="Times New Roman" w:cs="Times New Roman"/>
          <w:color w:val="000000"/>
          <w:sz w:val="26"/>
          <w:szCs w:val="26"/>
        </w:rPr>
      </w:pPr>
      <w:r w:rsidRPr="00301A0D">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301A0D">
        <w:rPr>
          <w:rFonts w:ascii="Times New Roman" w:hAnsi="Times New Roman" w:cs="Times New Roman"/>
          <w:color w:val="000000"/>
          <w:sz w:val="26"/>
          <w:szCs w:val="26"/>
        </w:rPr>
        <w:t>PowerPоint</w:t>
      </w:r>
      <w:proofErr w:type="spellEnd"/>
      <w:r w:rsidRPr="00301A0D">
        <w:rPr>
          <w:rFonts w:ascii="Times New Roman" w:hAnsi="Times New Roman" w:cs="Times New Roman"/>
          <w:color w:val="000000"/>
          <w:sz w:val="26"/>
          <w:szCs w:val="26"/>
        </w:rPr>
        <w:t xml:space="preserve">» (Файл — Сохранить как — Тип файла — Демонстрация </w:t>
      </w:r>
      <w:proofErr w:type="spellStart"/>
      <w:r w:rsidRPr="00301A0D">
        <w:rPr>
          <w:rFonts w:ascii="Times New Roman" w:hAnsi="Times New Roman" w:cs="Times New Roman"/>
          <w:color w:val="000000"/>
          <w:sz w:val="26"/>
          <w:szCs w:val="26"/>
        </w:rPr>
        <w:t>PowerPоint</w:t>
      </w:r>
      <w:proofErr w:type="spellEnd"/>
      <w:r w:rsidRPr="00301A0D">
        <w:rPr>
          <w:rFonts w:ascii="Times New Roman" w:hAnsi="Times New Roman" w:cs="Times New Roman"/>
          <w:color w:val="000000"/>
          <w:sz w:val="26"/>
          <w:szCs w:val="26"/>
        </w:rPr>
        <w:t xml:space="preserve">). В этом случае презентация автоматически открывается </w:t>
      </w:r>
      <w:r w:rsidRPr="00301A0D">
        <w:rPr>
          <w:rFonts w:ascii="Times New Roman" w:hAnsi="Times New Roman" w:cs="Times New Roman"/>
          <w:color w:val="000000"/>
          <w:sz w:val="26"/>
          <w:szCs w:val="26"/>
        </w:rPr>
        <w:lastRenderedPageBreak/>
        <w:t>в режиме полноэкранного показа (</w:t>
      </w:r>
      <w:proofErr w:type="spellStart"/>
      <w:r w:rsidRPr="00301A0D">
        <w:rPr>
          <w:rFonts w:ascii="Times New Roman" w:hAnsi="Times New Roman" w:cs="Times New Roman"/>
          <w:color w:val="000000"/>
          <w:sz w:val="26"/>
          <w:szCs w:val="26"/>
        </w:rPr>
        <w:t>slideshow</w:t>
      </w:r>
      <w:proofErr w:type="spellEnd"/>
      <w:r w:rsidRPr="00301A0D">
        <w:rPr>
          <w:rFonts w:ascii="Times New Roman" w:hAnsi="Times New Roman" w:cs="Times New Roman"/>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F7C26C2" w14:textId="77777777" w:rsidR="00097BF8" w:rsidRPr="00301A0D" w:rsidRDefault="00097BF8" w:rsidP="00097BF8">
      <w:pPr>
        <w:ind w:firstLine="709"/>
        <w:jc w:val="both"/>
        <w:rPr>
          <w:rFonts w:ascii="Times New Roman" w:hAnsi="Times New Roman" w:cs="Times New Roman"/>
          <w:snapToGrid w:val="0"/>
          <w:sz w:val="26"/>
          <w:szCs w:val="26"/>
        </w:rPr>
      </w:pPr>
      <w:r w:rsidRPr="00301A0D">
        <w:rPr>
          <w:rFonts w:ascii="Times New Roman" w:hAnsi="Times New Roman" w:cs="Times New Roman"/>
          <w:snapToGrid w:val="0"/>
          <w:sz w:val="26"/>
          <w:szCs w:val="26"/>
        </w:rPr>
        <w:t>После подготовки презентации полезно проконтролировать себя вопросами:</w:t>
      </w:r>
    </w:p>
    <w:p w14:paraId="48E7A423" w14:textId="77777777" w:rsidR="00097BF8" w:rsidRPr="00301A0D" w:rsidRDefault="00097BF8" w:rsidP="00097BF8">
      <w:pPr>
        <w:numPr>
          <w:ilvl w:val="0"/>
          <w:numId w:val="9"/>
        </w:numPr>
        <w:tabs>
          <w:tab w:val="num" w:pos="338"/>
        </w:tabs>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7990AD60" w14:textId="77777777" w:rsidR="00097BF8" w:rsidRPr="00301A0D" w:rsidRDefault="00097BF8" w:rsidP="00097BF8">
      <w:pPr>
        <w:numPr>
          <w:ilvl w:val="0"/>
          <w:numId w:val="9"/>
        </w:numPr>
        <w:spacing w:after="0" w:line="240" w:lineRule="auto"/>
        <w:ind w:left="0" w:firstLine="709"/>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к каким особенностям объекта презентации удалось привлечь внимание аудитории?</w:t>
      </w:r>
    </w:p>
    <w:p w14:paraId="3E5833D6" w14:textId="77777777" w:rsidR="00097BF8" w:rsidRPr="00301A0D" w:rsidRDefault="00097BF8" w:rsidP="00097BF8">
      <w:pPr>
        <w:snapToGrid w:val="0"/>
        <w:jc w:val="both"/>
        <w:rPr>
          <w:rFonts w:ascii="Times New Roman" w:eastAsia="Calibri" w:hAnsi="Times New Roman" w:cs="Times New Roman"/>
          <w:sz w:val="26"/>
          <w:szCs w:val="26"/>
          <w:lang w:eastAsia="en-US"/>
        </w:rPr>
      </w:pPr>
    </w:p>
    <w:p w14:paraId="58C96B3D" w14:textId="77777777" w:rsidR="00097BF8" w:rsidRPr="00301A0D" w:rsidRDefault="00097BF8" w:rsidP="00097BF8">
      <w:pPr>
        <w:pStyle w:val="ad"/>
        <w:numPr>
          <w:ilvl w:val="0"/>
          <w:numId w:val="4"/>
        </w:numPr>
        <w:spacing w:after="200" w:line="276" w:lineRule="auto"/>
        <w:jc w:val="center"/>
        <w:rPr>
          <w:rFonts w:ascii="Times New Roman" w:hAnsi="Times New Roman" w:cs="Times New Roman"/>
          <w:bCs/>
          <w:sz w:val="26"/>
          <w:szCs w:val="26"/>
        </w:rPr>
      </w:pPr>
      <w:r w:rsidRPr="00301A0D">
        <w:rPr>
          <w:rFonts w:ascii="Times New Roman" w:hAnsi="Times New Roman" w:cs="Times New Roman"/>
          <w:b/>
          <w:sz w:val="26"/>
          <w:szCs w:val="26"/>
        </w:rPr>
        <w:t xml:space="preserve">Критерии оценивания выполненных заданий </w:t>
      </w:r>
    </w:p>
    <w:p w14:paraId="4223DC7A" w14:textId="77777777" w:rsidR="00097BF8" w:rsidRPr="00301A0D" w:rsidRDefault="00097BF8" w:rsidP="00097BF8">
      <w:pPr>
        <w:contextualSpacing/>
        <w:jc w:val="both"/>
        <w:rPr>
          <w:rFonts w:ascii="Times New Roman" w:eastAsia="Calibri" w:hAnsi="Times New Roman" w:cs="Times New Roman"/>
          <w:b/>
          <w:sz w:val="26"/>
          <w:szCs w:val="26"/>
          <w:lang w:eastAsia="en-US"/>
        </w:rPr>
      </w:pPr>
      <w:r w:rsidRPr="00301A0D">
        <w:rPr>
          <w:rFonts w:ascii="Times New Roman" w:eastAsia="Calibri" w:hAnsi="Times New Roman" w:cs="Times New Roman"/>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97BF8" w:rsidRPr="00301A0D" w14:paraId="3EEAFCA5" w14:textId="77777777" w:rsidTr="009F0847">
        <w:trPr>
          <w:trHeight w:val="720"/>
        </w:trPr>
        <w:tc>
          <w:tcPr>
            <w:tcW w:w="1911" w:type="dxa"/>
            <w:vMerge w:val="restart"/>
          </w:tcPr>
          <w:p w14:paraId="74CDFB93"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Критерии оценки</w:t>
            </w:r>
          </w:p>
        </w:tc>
        <w:tc>
          <w:tcPr>
            <w:tcW w:w="2789" w:type="dxa"/>
            <w:tcBorders>
              <w:bottom w:val="single" w:sz="4" w:space="0" w:color="auto"/>
            </w:tcBorders>
          </w:tcPr>
          <w:p w14:paraId="1D392CA4"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Работа выполнена</w:t>
            </w:r>
          </w:p>
          <w:p w14:paraId="35725B55" w14:textId="77777777" w:rsidR="00097BF8" w:rsidRPr="00301A0D" w:rsidRDefault="00097BF8" w:rsidP="009F0847">
            <w:pPr>
              <w:jc w:val="center"/>
              <w:rPr>
                <w:rFonts w:ascii="Times New Roman" w:eastAsia="Calibri" w:hAnsi="Times New Roman" w:cs="Times New Roman"/>
                <w:b/>
                <w:bCs/>
                <w:sz w:val="26"/>
                <w:szCs w:val="26"/>
                <w:lang w:eastAsia="en-US"/>
              </w:rPr>
            </w:pPr>
          </w:p>
        </w:tc>
        <w:tc>
          <w:tcPr>
            <w:tcW w:w="2792" w:type="dxa"/>
            <w:tcBorders>
              <w:bottom w:val="single" w:sz="4" w:space="0" w:color="auto"/>
            </w:tcBorders>
          </w:tcPr>
          <w:p w14:paraId="7F2697DA"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 xml:space="preserve">Работа выполнена </w:t>
            </w:r>
            <w:r w:rsidRPr="00301A0D">
              <w:rPr>
                <w:rFonts w:ascii="Times New Roman" w:eastAsia="Calibri" w:hAnsi="Times New Roman" w:cs="Times New Roman"/>
                <w:b/>
                <w:bCs/>
                <w:sz w:val="26"/>
                <w:szCs w:val="26"/>
                <w:lang w:eastAsia="en-US"/>
              </w:rPr>
              <w:br/>
              <w:t>не полностью</w:t>
            </w:r>
          </w:p>
        </w:tc>
        <w:tc>
          <w:tcPr>
            <w:tcW w:w="2220" w:type="dxa"/>
            <w:tcBorders>
              <w:bottom w:val="single" w:sz="4" w:space="0" w:color="auto"/>
            </w:tcBorders>
          </w:tcPr>
          <w:p w14:paraId="069C8D72"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 xml:space="preserve">Работа </w:t>
            </w:r>
            <w:r w:rsidRPr="00301A0D">
              <w:rPr>
                <w:rFonts w:ascii="Times New Roman" w:eastAsia="Calibri" w:hAnsi="Times New Roman" w:cs="Times New Roman"/>
                <w:b/>
                <w:bCs/>
                <w:sz w:val="26"/>
                <w:szCs w:val="26"/>
                <w:lang w:eastAsia="en-US"/>
              </w:rPr>
              <w:br/>
              <w:t>не выполнена</w:t>
            </w:r>
          </w:p>
        </w:tc>
      </w:tr>
      <w:tr w:rsidR="00097BF8" w:rsidRPr="00301A0D" w14:paraId="13579961" w14:textId="77777777" w:rsidTr="009F0847">
        <w:trPr>
          <w:trHeight w:val="600"/>
        </w:trPr>
        <w:tc>
          <w:tcPr>
            <w:tcW w:w="1911" w:type="dxa"/>
            <w:vMerge/>
          </w:tcPr>
          <w:p w14:paraId="57EB228D" w14:textId="77777777" w:rsidR="00097BF8" w:rsidRPr="00301A0D" w:rsidRDefault="00097BF8" w:rsidP="009F0847">
            <w:pPr>
              <w:jc w:val="center"/>
              <w:rPr>
                <w:rFonts w:ascii="Times New Roman" w:eastAsia="Calibri" w:hAnsi="Times New Roman" w:cs="Times New Roman"/>
                <w:b/>
                <w:bCs/>
                <w:sz w:val="26"/>
                <w:szCs w:val="26"/>
                <w:lang w:eastAsia="en-US"/>
              </w:rPr>
            </w:pPr>
          </w:p>
        </w:tc>
        <w:tc>
          <w:tcPr>
            <w:tcW w:w="2789" w:type="dxa"/>
            <w:tcBorders>
              <w:top w:val="single" w:sz="4" w:space="0" w:color="auto"/>
            </w:tcBorders>
          </w:tcPr>
          <w:p w14:paraId="7299688A"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Оценка «5»</w:t>
            </w:r>
          </w:p>
        </w:tc>
        <w:tc>
          <w:tcPr>
            <w:tcW w:w="2792" w:type="dxa"/>
            <w:tcBorders>
              <w:top w:val="single" w:sz="4" w:space="0" w:color="auto"/>
            </w:tcBorders>
          </w:tcPr>
          <w:p w14:paraId="024C76DD"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Оценка «3-4»</w:t>
            </w:r>
          </w:p>
        </w:tc>
        <w:tc>
          <w:tcPr>
            <w:tcW w:w="2220" w:type="dxa"/>
            <w:tcBorders>
              <w:top w:val="single" w:sz="4" w:space="0" w:color="auto"/>
            </w:tcBorders>
          </w:tcPr>
          <w:p w14:paraId="4A78B229"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Оценка «2»</w:t>
            </w:r>
          </w:p>
        </w:tc>
      </w:tr>
      <w:tr w:rsidR="00097BF8" w:rsidRPr="00301A0D" w14:paraId="15611CC8" w14:textId="77777777" w:rsidTr="009F0847">
        <w:tc>
          <w:tcPr>
            <w:tcW w:w="1911" w:type="dxa"/>
          </w:tcPr>
          <w:p w14:paraId="22A3D77C" w14:textId="77777777" w:rsidR="00097BF8" w:rsidRPr="00301A0D" w:rsidRDefault="00097BF8" w:rsidP="009F0847">
            <w:pP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Соответствие представленной информации заданной теме</w:t>
            </w:r>
          </w:p>
        </w:tc>
        <w:tc>
          <w:tcPr>
            <w:tcW w:w="2789" w:type="dxa"/>
          </w:tcPr>
          <w:p w14:paraId="028E8133" w14:textId="77777777" w:rsidR="00097BF8" w:rsidRPr="00301A0D" w:rsidRDefault="00097BF8" w:rsidP="009F0847">
            <w:pPr>
              <w:ind w:left="103"/>
              <w:rPr>
                <w:rFonts w:ascii="Times New Roman" w:eastAsia="Calibri" w:hAnsi="Times New Roman" w:cs="Times New Roman"/>
                <w:color w:val="000000"/>
                <w:sz w:val="26"/>
                <w:szCs w:val="26"/>
                <w:lang w:eastAsia="en-US"/>
              </w:rPr>
            </w:pPr>
            <w:r w:rsidRPr="00301A0D">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301A0D">
              <w:rPr>
                <w:rFonts w:ascii="Times New Roman" w:eastAsia="Calibri" w:hAnsi="Times New Roman" w:cs="Times New Roman"/>
                <w:sz w:val="26"/>
                <w:szCs w:val="26"/>
                <w:lang w:eastAsia="en-US"/>
              </w:rPr>
              <w:br/>
              <w:t>тема раскрыта полностью</w:t>
            </w:r>
          </w:p>
        </w:tc>
        <w:tc>
          <w:tcPr>
            <w:tcW w:w="2792" w:type="dxa"/>
          </w:tcPr>
          <w:p w14:paraId="2FFF2A24"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B006BCA"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Обучающийся работу не выполнил вовсе.</w:t>
            </w:r>
          </w:p>
          <w:p w14:paraId="0A340485" w14:textId="77777777" w:rsidR="00097BF8" w:rsidRPr="00301A0D" w:rsidRDefault="00097BF8" w:rsidP="009F0847">
            <w:pPr>
              <w:widowControl w:val="0"/>
              <w:autoSpaceDE w:val="0"/>
              <w:autoSpaceDN w:val="0"/>
              <w:adjustRightInd w:val="0"/>
              <w:rPr>
                <w:rFonts w:ascii="Times New Roman" w:eastAsia="Calibri" w:hAnsi="Times New Roman" w:cs="Times New Roman"/>
                <w:sz w:val="26"/>
                <w:szCs w:val="26"/>
                <w:lang w:eastAsia="en-US"/>
              </w:rPr>
            </w:pPr>
          </w:p>
          <w:p w14:paraId="089E1798"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Содержание ячеек таблицы  не соответствует заданной теме.</w:t>
            </w:r>
          </w:p>
          <w:p w14:paraId="33FBDB51" w14:textId="77777777" w:rsidR="00097BF8" w:rsidRPr="00301A0D" w:rsidRDefault="00097BF8" w:rsidP="009F0847">
            <w:pPr>
              <w:widowControl w:val="0"/>
              <w:autoSpaceDE w:val="0"/>
              <w:autoSpaceDN w:val="0"/>
              <w:adjustRightInd w:val="0"/>
              <w:rPr>
                <w:rFonts w:ascii="Times New Roman" w:eastAsia="Calibri" w:hAnsi="Times New Roman" w:cs="Times New Roman"/>
                <w:sz w:val="26"/>
                <w:szCs w:val="26"/>
                <w:lang w:eastAsia="en-US"/>
              </w:rPr>
            </w:pPr>
          </w:p>
          <w:p w14:paraId="601975A3"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Имеются незаполненные ячейки или серьезные множественные ошибки.</w:t>
            </w:r>
          </w:p>
          <w:p w14:paraId="4BC2C56E" w14:textId="77777777" w:rsidR="00097BF8" w:rsidRPr="00301A0D" w:rsidRDefault="00097BF8" w:rsidP="009F0847">
            <w:pPr>
              <w:ind w:left="720" w:hanging="357"/>
              <w:contextualSpacing/>
              <w:jc w:val="both"/>
              <w:rPr>
                <w:rFonts w:ascii="Times New Roman" w:eastAsia="Calibri" w:hAnsi="Times New Roman" w:cs="Times New Roman"/>
                <w:sz w:val="26"/>
                <w:szCs w:val="26"/>
                <w:lang w:eastAsia="en-US"/>
              </w:rPr>
            </w:pPr>
          </w:p>
          <w:p w14:paraId="0A1CF74A" w14:textId="77777777" w:rsidR="00097BF8" w:rsidRPr="00301A0D" w:rsidRDefault="00097BF8" w:rsidP="009F0847">
            <w:pPr>
              <w:widowControl w:val="0"/>
              <w:autoSpaceDE w:val="0"/>
              <w:autoSpaceDN w:val="0"/>
              <w:adjustRightInd w:val="0"/>
              <w:rPr>
                <w:rFonts w:ascii="Times New Roman" w:eastAsia="Calibri" w:hAnsi="Times New Roman" w:cs="Times New Roman"/>
                <w:sz w:val="26"/>
                <w:szCs w:val="26"/>
                <w:lang w:eastAsia="en-US"/>
              </w:rPr>
            </w:pPr>
          </w:p>
          <w:p w14:paraId="14477BB2"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b/>
                <w:bCs/>
                <w:sz w:val="26"/>
                <w:szCs w:val="26"/>
                <w:lang w:eastAsia="en-US"/>
              </w:rPr>
            </w:pPr>
            <w:r w:rsidRPr="00301A0D">
              <w:rPr>
                <w:rFonts w:ascii="Times New Roman" w:eastAsia="Calibri" w:hAnsi="Times New Roman" w:cs="Times New Roman"/>
                <w:sz w:val="26"/>
                <w:szCs w:val="26"/>
                <w:lang w:eastAsia="en-US"/>
              </w:rPr>
              <w:t xml:space="preserve">Отчет выполнен и оформлен небрежно, </w:t>
            </w:r>
            <w:r w:rsidRPr="00301A0D">
              <w:rPr>
                <w:rFonts w:ascii="Times New Roman" w:eastAsia="Calibri" w:hAnsi="Times New Roman" w:cs="Times New Roman"/>
                <w:sz w:val="26"/>
                <w:szCs w:val="26"/>
                <w:lang w:eastAsia="en-US"/>
              </w:rPr>
              <w:br/>
              <w:t xml:space="preserve">без соблюдения установленных </w:t>
            </w:r>
            <w:r w:rsidRPr="00301A0D">
              <w:rPr>
                <w:rFonts w:ascii="Times New Roman" w:eastAsia="Calibri" w:hAnsi="Times New Roman" w:cs="Times New Roman"/>
                <w:sz w:val="26"/>
                <w:szCs w:val="26"/>
                <w:lang w:eastAsia="en-US"/>
              </w:rPr>
              <w:lastRenderedPageBreak/>
              <w:t>требований.</w:t>
            </w:r>
          </w:p>
        </w:tc>
      </w:tr>
      <w:tr w:rsidR="00097BF8" w:rsidRPr="00301A0D" w14:paraId="2D0F5EE0" w14:textId="77777777" w:rsidTr="009F0847">
        <w:trPr>
          <w:trHeight w:val="1441"/>
        </w:trPr>
        <w:tc>
          <w:tcPr>
            <w:tcW w:w="1911" w:type="dxa"/>
          </w:tcPr>
          <w:p w14:paraId="4999D236" w14:textId="77777777" w:rsidR="00097BF8" w:rsidRPr="00301A0D" w:rsidRDefault="00097BF8" w:rsidP="009F0847">
            <w:pP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Лаконичность и четкость изложения материала в таблице</w:t>
            </w:r>
          </w:p>
        </w:tc>
        <w:tc>
          <w:tcPr>
            <w:tcW w:w="2789" w:type="dxa"/>
          </w:tcPr>
          <w:p w14:paraId="2D224C3E" w14:textId="77777777" w:rsidR="00097BF8" w:rsidRPr="00301A0D" w:rsidRDefault="00097BF8" w:rsidP="009F0847">
            <w:pP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Материал  в таблице излагается четко и лаконично, без лишнего текста и пояснений.</w:t>
            </w:r>
          </w:p>
          <w:p w14:paraId="17D3AC36" w14:textId="77777777" w:rsidR="00097BF8" w:rsidRPr="00301A0D" w:rsidRDefault="00097BF8" w:rsidP="009F0847">
            <w:pPr>
              <w:rPr>
                <w:rFonts w:ascii="Times New Roman" w:eastAsia="Calibri" w:hAnsi="Times New Roman" w:cs="Times New Roman"/>
                <w:color w:val="000000"/>
                <w:sz w:val="26"/>
                <w:szCs w:val="26"/>
                <w:lang w:eastAsia="en-US"/>
              </w:rPr>
            </w:pPr>
          </w:p>
        </w:tc>
        <w:tc>
          <w:tcPr>
            <w:tcW w:w="2792" w:type="dxa"/>
          </w:tcPr>
          <w:p w14:paraId="2E82443F" w14:textId="77777777" w:rsidR="00097BF8" w:rsidRPr="00301A0D" w:rsidRDefault="00097BF8" w:rsidP="009F0847">
            <w:pPr>
              <w:ind w:hanging="58"/>
              <w:rPr>
                <w:rFonts w:ascii="Times New Roman" w:eastAsia="Calibri" w:hAnsi="Times New Roman" w:cs="Times New Roman"/>
                <w:color w:val="000000"/>
                <w:sz w:val="26"/>
                <w:szCs w:val="26"/>
                <w:lang w:eastAsia="en-US"/>
              </w:rPr>
            </w:pPr>
            <w:r w:rsidRPr="00301A0D">
              <w:rPr>
                <w:rFonts w:ascii="Times New Roman" w:eastAsia="Calibri" w:hAnsi="Times New Roman" w:cs="Times New Roman"/>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680FA4E"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p>
        </w:tc>
      </w:tr>
      <w:tr w:rsidR="00097BF8" w:rsidRPr="00301A0D" w14:paraId="1E3CBF4D" w14:textId="77777777" w:rsidTr="009F0847">
        <w:tc>
          <w:tcPr>
            <w:tcW w:w="1911" w:type="dxa"/>
          </w:tcPr>
          <w:p w14:paraId="41B7775D" w14:textId="77777777" w:rsidR="00097BF8" w:rsidRPr="00301A0D" w:rsidRDefault="00097BF8" w:rsidP="009F0847">
            <w:pP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Правильность оформления</w:t>
            </w:r>
          </w:p>
        </w:tc>
        <w:tc>
          <w:tcPr>
            <w:tcW w:w="2789" w:type="dxa"/>
          </w:tcPr>
          <w:p w14:paraId="366B0945" w14:textId="77777777" w:rsidR="00097BF8" w:rsidRPr="00301A0D" w:rsidRDefault="00097BF8" w:rsidP="009F0847">
            <w:pP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Оформление таблицы полностью соответствует требованиям.</w:t>
            </w:r>
          </w:p>
        </w:tc>
        <w:tc>
          <w:tcPr>
            <w:tcW w:w="2792" w:type="dxa"/>
          </w:tcPr>
          <w:p w14:paraId="434F77C7" w14:textId="77777777" w:rsidR="00097BF8" w:rsidRPr="00301A0D" w:rsidRDefault="00097BF8" w:rsidP="009F0847">
            <w:pPr>
              <w:rPr>
                <w:rFonts w:ascii="Times New Roman" w:eastAsia="Calibri" w:hAnsi="Times New Roman" w:cs="Times New Roman"/>
                <w:color w:val="FF0000"/>
                <w:sz w:val="26"/>
                <w:szCs w:val="26"/>
                <w:lang w:eastAsia="en-US"/>
              </w:rPr>
            </w:pPr>
            <w:r w:rsidRPr="00301A0D">
              <w:rPr>
                <w:rFonts w:ascii="Times New Roman" w:eastAsia="Calibri" w:hAnsi="Times New Roman" w:cs="Times New Roman"/>
                <w:sz w:val="26"/>
                <w:szCs w:val="26"/>
                <w:lang w:eastAsia="en-US"/>
              </w:rPr>
              <w:t>В оформлении таблицы имеются незначительные недочеты  и небольшая небрежность.</w:t>
            </w:r>
          </w:p>
        </w:tc>
        <w:tc>
          <w:tcPr>
            <w:tcW w:w="2220" w:type="dxa"/>
            <w:vMerge/>
          </w:tcPr>
          <w:p w14:paraId="5AB2F3B8" w14:textId="77777777" w:rsidR="00097BF8" w:rsidRPr="00301A0D" w:rsidRDefault="00097BF8" w:rsidP="009F0847">
            <w:pPr>
              <w:rPr>
                <w:rFonts w:ascii="Times New Roman" w:eastAsia="Calibri" w:hAnsi="Times New Roman" w:cs="Times New Roman"/>
                <w:color w:val="FF0000"/>
                <w:sz w:val="26"/>
                <w:szCs w:val="26"/>
                <w:lang w:eastAsia="en-US"/>
              </w:rPr>
            </w:pPr>
          </w:p>
        </w:tc>
      </w:tr>
    </w:tbl>
    <w:p w14:paraId="1B839E34" w14:textId="77777777" w:rsidR="00097BF8" w:rsidRPr="00301A0D" w:rsidRDefault="00097BF8" w:rsidP="00097BF8">
      <w:pPr>
        <w:rPr>
          <w:rFonts w:ascii="Times New Roman" w:eastAsia="Calibri" w:hAnsi="Times New Roman" w:cs="Times New Roman"/>
          <w:bCs/>
          <w:sz w:val="26"/>
          <w:szCs w:val="26"/>
          <w:lang w:eastAsia="en-US"/>
        </w:rPr>
      </w:pPr>
    </w:p>
    <w:p w14:paraId="2358F155" w14:textId="77777777" w:rsidR="00097BF8" w:rsidRPr="00301A0D" w:rsidRDefault="00097BF8" w:rsidP="00097BF8">
      <w:pPr>
        <w:ind w:firstLine="720"/>
        <w:jc w:val="both"/>
        <w:rPr>
          <w:rFonts w:ascii="Times New Roman" w:eastAsia="Calibri" w:hAnsi="Times New Roman" w:cs="Times New Roman"/>
          <w:b/>
          <w:sz w:val="26"/>
          <w:szCs w:val="26"/>
          <w:lang w:eastAsia="en-US"/>
        </w:rPr>
      </w:pPr>
    </w:p>
    <w:p w14:paraId="262F0573" w14:textId="77777777" w:rsidR="00097BF8" w:rsidRPr="00301A0D" w:rsidRDefault="00097BF8" w:rsidP="00097BF8">
      <w:pPr>
        <w:ind w:firstLine="720"/>
        <w:jc w:val="both"/>
        <w:rPr>
          <w:rFonts w:ascii="Times New Roman" w:eastAsia="Calibri" w:hAnsi="Times New Roman" w:cs="Times New Roman"/>
          <w:b/>
          <w:sz w:val="26"/>
          <w:szCs w:val="26"/>
          <w:lang w:eastAsia="en-US"/>
        </w:rPr>
      </w:pPr>
      <w:r w:rsidRPr="00301A0D">
        <w:rPr>
          <w:rFonts w:ascii="Times New Roman" w:eastAsia="Calibri" w:hAnsi="Times New Roman" w:cs="Times New Roman"/>
          <w:b/>
          <w:sz w:val="26"/>
          <w:szCs w:val="26"/>
          <w:lang w:eastAsia="en-US"/>
        </w:rPr>
        <w:t>Реферат оценивается по системе:</w:t>
      </w:r>
    </w:p>
    <w:p w14:paraId="74F0CFC3" w14:textId="77777777" w:rsidR="00097BF8" w:rsidRPr="00301A0D" w:rsidRDefault="00097BF8" w:rsidP="00097BF8">
      <w:pPr>
        <w:shd w:val="clear" w:color="auto" w:fill="FFFFFF"/>
        <w:tabs>
          <w:tab w:val="left" w:pos="5983"/>
        </w:tabs>
        <w:ind w:firstLine="720"/>
        <w:jc w:val="both"/>
        <w:rPr>
          <w:rFonts w:ascii="Times New Roman" w:eastAsia="Calibri" w:hAnsi="Times New Roman" w:cs="Times New Roman"/>
          <w:sz w:val="26"/>
          <w:szCs w:val="26"/>
          <w:lang w:eastAsia="en-US"/>
        </w:rPr>
      </w:pPr>
      <w:r w:rsidRPr="00301A0D">
        <w:rPr>
          <w:rFonts w:ascii="Times New Roman" w:eastAsia="Calibri" w:hAnsi="Times New Roman" w:cs="Times New Roman"/>
          <w:color w:val="000000"/>
          <w:sz w:val="26"/>
          <w:szCs w:val="26"/>
          <w:lang w:eastAsia="en-US"/>
        </w:rPr>
        <w:t xml:space="preserve">Оценка "отлично" выставляется за </w:t>
      </w:r>
      <w:r w:rsidRPr="00301A0D">
        <w:rPr>
          <w:rFonts w:ascii="Times New Roman" w:eastAsia="Calibri" w:hAnsi="Times New Roman" w:cs="Times New Roman"/>
          <w:sz w:val="26"/>
          <w:szCs w:val="26"/>
          <w:lang w:eastAsia="en-US"/>
        </w:rPr>
        <w:t>реферат</w:t>
      </w:r>
      <w:r w:rsidRPr="00301A0D">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555F5484" w14:textId="77777777" w:rsidR="00097BF8" w:rsidRPr="00301A0D" w:rsidRDefault="00097BF8" w:rsidP="00097BF8">
      <w:pPr>
        <w:shd w:val="clear" w:color="auto" w:fill="FFFFFF"/>
        <w:tabs>
          <w:tab w:val="left" w:pos="5983"/>
        </w:tabs>
        <w:ind w:firstLine="720"/>
        <w:jc w:val="both"/>
        <w:rPr>
          <w:rFonts w:ascii="Times New Roman" w:hAnsi="Times New Roman" w:cs="Times New Roman"/>
          <w:color w:val="000000"/>
          <w:sz w:val="26"/>
          <w:szCs w:val="26"/>
        </w:rPr>
      </w:pPr>
      <w:r w:rsidRPr="00301A0D">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53A1C5A" w14:textId="77777777" w:rsidR="00097BF8" w:rsidRPr="00301A0D" w:rsidRDefault="00097BF8" w:rsidP="00097BF8">
      <w:pPr>
        <w:shd w:val="clear" w:color="auto" w:fill="FFFFFF"/>
        <w:ind w:firstLine="720"/>
        <w:jc w:val="both"/>
        <w:rPr>
          <w:rFonts w:ascii="Times New Roman" w:eastAsia="Calibri" w:hAnsi="Times New Roman" w:cs="Times New Roman"/>
          <w:sz w:val="26"/>
          <w:szCs w:val="26"/>
          <w:lang w:eastAsia="en-US"/>
        </w:rPr>
      </w:pPr>
      <w:r w:rsidRPr="00301A0D">
        <w:rPr>
          <w:rFonts w:ascii="Times New Roman" w:eastAsia="Calibri" w:hAnsi="Times New Roman" w:cs="Times New Roman"/>
          <w:color w:val="000000"/>
          <w:sz w:val="26"/>
          <w:szCs w:val="26"/>
          <w:lang w:eastAsia="en-US"/>
        </w:rPr>
        <w:t xml:space="preserve">Оценка "удовлетворительно" выставляется за </w:t>
      </w:r>
      <w:r w:rsidRPr="00301A0D">
        <w:rPr>
          <w:rFonts w:ascii="Times New Roman" w:eastAsia="Calibri" w:hAnsi="Times New Roman" w:cs="Times New Roman"/>
          <w:sz w:val="26"/>
          <w:szCs w:val="26"/>
          <w:lang w:eastAsia="en-US"/>
        </w:rPr>
        <w:t>реферат</w:t>
      </w:r>
      <w:r w:rsidRPr="00301A0D">
        <w:rPr>
          <w:rFonts w:ascii="Times New Roman" w:eastAsia="Calibri" w:hAnsi="Times New Roman" w:cs="Times New Roman"/>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15E7EB6" w14:textId="77777777" w:rsidR="00097BF8" w:rsidRPr="00301A0D" w:rsidRDefault="00097BF8" w:rsidP="00097BF8">
      <w:pPr>
        <w:shd w:val="clear" w:color="auto" w:fill="FFFFFF"/>
        <w:ind w:firstLine="720"/>
        <w:jc w:val="both"/>
        <w:rPr>
          <w:rFonts w:ascii="Times New Roman" w:eastAsia="Calibri" w:hAnsi="Times New Roman" w:cs="Times New Roman"/>
          <w:color w:val="000000"/>
          <w:sz w:val="26"/>
          <w:szCs w:val="26"/>
          <w:lang w:eastAsia="en-US"/>
        </w:rPr>
      </w:pPr>
      <w:r w:rsidRPr="00301A0D">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301A0D">
        <w:rPr>
          <w:rFonts w:ascii="Times New Roman" w:eastAsia="Calibri" w:hAnsi="Times New Roman" w:cs="Times New Roman"/>
          <w:sz w:val="26"/>
          <w:szCs w:val="26"/>
          <w:lang w:eastAsia="en-US"/>
        </w:rPr>
        <w:t>реферат</w:t>
      </w:r>
      <w:r w:rsidRPr="00301A0D">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12FFA0B" w14:textId="77777777" w:rsidR="00097BF8" w:rsidRPr="00301A0D" w:rsidRDefault="00097BF8" w:rsidP="00097BF8">
      <w:pPr>
        <w:ind w:firstLine="720"/>
        <w:jc w:val="both"/>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8981705" w14:textId="77777777" w:rsidR="00097BF8" w:rsidRPr="00301A0D" w:rsidRDefault="00097BF8" w:rsidP="00097BF8">
      <w:pPr>
        <w:ind w:left="1276"/>
        <w:rPr>
          <w:rFonts w:ascii="Times New Roman" w:eastAsia="Calibri" w:hAnsi="Times New Roman" w:cs="Times New Roman"/>
          <w:bCs/>
          <w:sz w:val="26"/>
          <w:szCs w:val="26"/>
          <w:lang w:eastAsia="en-US"/>
        </w:rPr>
      </w:pPr>
    </w:p>
    <w:p w14:paraId="6DB7D5EF" w14:textId="77777777" w:rsidR="00097BF8" w:rsidRPr="00301A0D" w:rsidRDefault="00097BF8" w:rsidP="00097BF8">
      <w:pPr>
        <w:rPr>
          <w:rFonts w:ascii="Times New Roman" w:eastAsia="Calibri" w:hAnsi="Times New Roman" w:cs="Times New Roman"/>
          <w:b/>
          <w:sz w:val="26"/>
          <w:szCs w:val="26"/>
          <w:lang w:eastAsia="en-US"/>
        </w:rPr>
      </w:pPr>
      <w:r w:rsidRPr="00301A0D">
        <w:rPr>
          <w:rFonts w:ascii="Times New Roman" w:eastAsia="Calibri" w:hAnsi="Times New Roman" w:cs="Times New Roman"/>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97BF8" w:rsidRPr="00301A0D" w14:paraId="23F9734C" w14:textId="77777777" w:rsidTr="009F0847">
        <w:trPr>
          <w:trHeight w:val="765"/>
        </w:trPr>
        <w:tc>
          <w:tcPr>
            <w:tcW w:w="2032" w:type="dxa"/>
            <w:vMerge w:val="restart"/>
          </w:tcPr>
          <w:p w14:paraId="4097233A"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14:paraId="012F51CC"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Работа выполнена</w:t>
            </w:r>
          </w:p>
          <w:p w14:paraId="0F61BDE7" w14:textId="77777777" w:rsidR="00097BF8" w:rsidRPr="00301A0D" w:rsidRDefault="00097BF8" w:rsidP="009F0847">
            <w:pPr>
              <w:rPr>
                <w:rFonts w:ascii="Times New Roman" w:eastAsia="Calibri" w:hAnsi="Times New Roman" w:cs="Times New Roman"/>
                <w:b/>
                <w:bCs/>
                <w:sz w:val="26"/>
                <w:szCs w:val="26"/>
                <w:lang w:eastAsia="en-US"/>
              </w:rPr>
            </w:pPr>
          </w:p>
        </w:tc>
        <w:tc>
          <w:tcPr>
            <w:tcW w:w="2939" w:type="dxa"/>
            <w:tcBorders>
              <w:bottom w:val="single" w:sz="4" w:space="0" w:color="auto"/>
            </w:tcBorders>
          </w:tcPr>
          <w:p w14:paraId="33BF02A3"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 xml:space="preserve">Работа выполнена </w:t>
            </w:r>
            <w:r w:rsidRPr="00301A0D">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14:paraId="41D503A4"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 xml:space="preserve">Работа </w:t>
            </w:r>
            <w:r w:rsidRPr="00301A0D">
              <w:rPr>
                <w:rFonts w:ascii="Times New Roman" w:eastAsia="Calibri" w:hAnsi="Times New Roman" w:cs="Times New Roman"/>
                <w:b/>
                <w:bCs/>
                <w:sz w:val="26"/>
                <w:szCs w:val="26"/>
                <w:lang w:eastAsia="en-US"/>
              </w:rPr>
              <w:br/>
              <w:t>не выполнена</w:t>
            </w:r>
          </w:p>
        </w:tc>
      </w:tr>
      <w:tr w:rsidR="00097BF8" w:rsidRPr="00301A0D" w14:paraId="785DD39F" w14:textId="77777777" w:rsidTr="009F0847">
        <w:trPr>
          <w:trHeight w:val="555"/>
        </w:trPr>
        <w:tc>
          <w:tcPr>
            <w:tcW w:w="2032" w:type="dxa"/>
            <w:vMerge/>
          </w:tcPr>
          <w:p w14:paraId="33C8FC22" w14:textId="77777777" w:rsidR="00097BF8" w:rsidRPr="00301A0D" w:rsidRDefault="00097BF8" w:rsidP="009F0847">
            <w:pPr>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14:paraId="407D6FCE" w14:textId="77777777" w:rsidR="00097BF8" w:rsidRPr="00301A0D" w:rsidRDefault="00097BF8" w:rsidP="009F0847">
            <w:pP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14:paraId="2737084E"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14:paraId="05466358" w14:textId="77777777" w:rsidR="00097BF8" w:rsidRPr="00301A0D" w:rsidRDefault="00097BF8" w:rsidP="009F0847">
            <w:pPr>
              <w:jc w:val="center"/>
              <w:rPr>
                <w:rFonts w:ascii="Times New Roman" w:eastAsia="Calibri" w:hAnsi="Times New Roman" w:cs="Times New Roman"/>
                <w:b/>
                <w:bCs/>
                <w:sz w:val="26"/>
                <w:szCs w:val="26"/>
                <w:lang w:eastAsia="en-US"/>
              </w:rPr>
            </w:pPr>
            <w:r w:rsidRPr="00301A0D">
              <w:rPr>
                <w:rFonts w:ascii="Times New Roman" w:eastAsia="Calibri" w:hAnsi="Times New Roman" w:cs="Times New Roman"/>
                <w:b/>
                <w:bCs/>
                <w:sz w:val="26"/>
                <w:szCs w:val="26"/>
                <w:lang w:eastAsia="en-US"/>
              </w:rPr>
              <w:t>Оценка «2»</w:t>
            </w:r>
          </w:p>
        </w:tc>
      </w:tr>
      <w:tr w:rsidR="00097BF8" w:rsidRPr="00301A0D" w14:paraId="0DC9B154" w14:textId="77777777" w:rsidTr="009F0847">
        <w:tc>
          <w:tcPr>
            <w:tcW w:w="2032" w:type="dxa"/>
          </w:tcPr>
          <w:p w14:paraId="428C84DB" w14:textId="77777777" w:rsidR="00097BF8" w:rsidRPr="00301A0D" w:rsidRDefault="00097BF8" w:rsidP="009F0847">
            <w:pP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Соответствие представленной информации заданной теме</w:t>
            </w:r>
          </w:p>
        </w:tc>
        <w:tc>
          <w:tcPr>
            <w:tcW w:w="2745" w:type="dxa"/>
          </w:tcPr>
          <w:p w14:paraId="23D19669" w14:textId="77777777" w:rsidR="00097BF8" w:rsidRPr="00301A0D" w:rsidRDefault="00097BF8" w:rsidP="009F0847">
            <w:pP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301A0D">
              <w:rPr>
                <w:rFonts w:ascii="Times New Roman" w:eastAsia="Calibri" w:hAnsi="Times New Roman" w:cs="Times New Roman"/>
                <w:sz w:val="26"/>
                <w:szCs w:val="26"/>
                <w:lang w:eastAsia="en-US"/>
              </w:rPr>
              <w:br/>
              <w:t>тема раскрыта полностью</w:t>
            </w:r>
          </w:p>
        </w:tc>
        <w:tc>
          <w:tcPr>
            <w:tcW w:w="2939" w:type="dxa"/>
          </w:tcPr>
          <w:p w14:paraId="3A83ED3F"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Содержание сообщения соответствует заданной теме, но в тексте есть отклонения от темы или тема раскрыта не </w:t>
            </w:r>
            <w:r w:rsidRPr="00301A0D">
              <w:rPr>
                <w:rFonts w:ascii="Times New Roman" w:eastAsia="Calibri" w:hAnsi="Times New Roman" w:cs="Times New Roman"/>
                <w:sz w:val="26"/>
                <w:szCs w:val="26"/>
                <w:lang w:eastAsia="en-US"/>
              </w:rPr>
              <w:lastRenderedPageBreak/>
              <w:t>полностью.</w:t>
            </w:r>
          </w:p>
          <w:p w14:paraId="72315F14"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vMerge w:val="restart"/>
          </w:tcPr>
          <w:p w14:paraId="6B197042"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lastRenderedPageBreak/>
              <w:t>Обучающийся работу не выполнил вовсе.</w:t>
            </w:r>
          </w:p>
          <w:p w14:paraId="49F486B1"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Содержание сообщения не соответствует заданной теме, </w:t>
            </w:r>
            <w:r w:rsidRPr="00301A0D">
              <w:rPr>
                <w:rFonts w:ascii="Times New Roman" w:eastAsia="Calibri" w:hAnsi="Times New Roman" w:cs="Times New Roman"/>
                <w:sz w:val="26"/>
                <w:szCs w:val="26"/>
                <w:lang w:eastAsia="en-US"/>
              </w:rPr>
              <w:lastRenderedPageBreak/>
              <w:t>тема не раскрыта.</w:t>
            </w:r>
          </w:p>
          <w:p w14:paraId="44E011BD" w14:textId="77777777" w:rsidR="00097BF8" w:rsidRPr="00301A0D" w:rsidRDefault="00097BF8" w:rsidP="009F0847">
            <w:pPr>
              <w:widowControl w:val="0"/>
              <w:autoSpaceDE w:val="0"/>
              <w:autoSpaceDN w:val="0"/>
              <w:adjustRightInd w:val="0"/>
              <w:rPr>
                <w:rFonts w:ascii="Times New Roman" w:eastAsia="Calibri" w:hAnsi="Times New Roman" w:cs="Times New Roman"/>
                <w:sz w:val="26"/>
                <w:szCs w:val="26"/>
                <w:lang w:eastAsia="en-US"/>
              </w:rPr>
            </w:pPr>
          </w:p>
          <w:p w14:paraId="6315468A"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14:paraId="424015E4" w14:textId="77777777" w:rsidR="00097BF8" w:rsidRPr="00301A0D" w:rsidRDefault="00097BF8" w:rsidP="009F0847">
            <w:pPr>
              <w:widowControl w:val="0"/>
              <w:autoSpaceDE w:val="0"/>
              <w:autoSpaceDN w:val="0"/>
              <w:adjustRightInd w:val="0"/>
              <w:rPr>
                <w:rFonts w:ascii="Times New Roman" w:eastAsia="Calibri" w:hAnsi="Times New Roman" w:cs="Times New Roman"/>
                <w:sz w:val="26"/>
                <w:szCs w:val="26"/>
                <w:lang w:eastAsia="en-US"/>
              </w:rPr>
            </w:pPr>
          </w:p>
          <w:p w14:paraId="2F94AC0A" w14:textId="77777777" w:rsidR="00097BF8" w:rsidRPr="00301A0D" w:rsidRDefault="00097BF8" w:rsidP="009F0847">
            <w:pPr>
              <w:widowControl w:val="0"/>
              <w:autoSpaceDE w:val="0"/>
              <w:autoSpaceDN w:val="0"/>
              <w:adjustRightInd w:val="0"/>
              <w:rPr>
                <w:rFonts w:ascii="Times New Roman" w:eastAsia="Calibri" w:hAnsi="Times New Roman" w:cs="Times New Roman"/>
                <w:sz w:val="26"/>
                <w:szCs w:val="26"/>
                <w:lang w:eastAsia="en-US"/>
              </w:rPr>
            </w:pPr>
          </w:p>
          <w:p w14:paraId="7598B7CC" w14:textId="77777777" w:rsidR="00097BF8" w:rsidRPr="00301A0D" w:rsidRDefault="00097BF8" w:rsidP="009F0847">
            <w:pPr>
              <w:widowControl w:val="0"/>
              <w:autoSpaceDE w:val="0"/>
              <w:autoSpaceDN w:val="0"/>
              <w:adjustRightInd w:val="0"/>
              <w:rPr>
                <w:rFonts w:ascii="Times New Roman" w:eastAsia="Calibri" w:hAnsi="Times New Roman" w:cs="Times New Roman"/>
                <w:sz w:val="26"/>
                <w:szCs w:val="26"/>
                <w:lang w:eastAsia="en-US"/>
              </w:rPr>
            </w:pPr>
          </w:p>
          <w:p w14:paraId="7ED007D7" w14:textId="77777777" w:rsidR="00097BF8" w:rsidRPr="00301A0D" w:rsidRDefault="00097BF8" w:rsidP="009F0847">
            <w:pPr>
              <w:widowControl w:val="0"/>
              <w:autoSpaceDE w:val="0"/>
              <w:autoSpaceDN w:val="0"/>
              <w:adjustRightInd w:val="0"/>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Объем текста сообщения значительно превышает регламент. </w:t>
            </w:r>
          </w:p>
        </w:tc>
      </w:tr>
      <w:tr w:rsidR="00097BF8" w:rsidRPr="00301A0D" w14:paraId="6EF210DA" w14:textId="77777777" w:rsidTr="009F0847">
        <w:tc>
          <w:tcPr>
            <w:tcW w:w="2032" w:type="dxa"/>
          </w:tcPr>
          <w:p w14:paraId="0DA49E7D" w14:textId="77777777" w:rsidR="00097BF8" w:rsidRPr="00301A0D" w:rsidRDefault="00097BF8" w:rsidP="009F0847">
            <w:pPr>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lastRenderedPageBreak/>
              <w:t xml:space="preserve">Характер и стиль изложения материала сообщения </w:t>
            </w:r>
          </w:p>
        </w:tc>
        <w:tc>
          <w:tcPr>
            <w:tcW w:w="2745" w:type="dxa"/>
          </w:tcPr>
          <w:p w14:paraId="7F60D302"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Материал  в сообщении излагается логично, по плану;</w:t>
            </w:r>
          </w:p>
          <w:p w14:paraId="408BFD5F"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В содержании используются термины по изучаемой теме;</w:t>
            </w:r>
          </w:p>
          <w:p w14:paraId="5583F2E9"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420AC6D6"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Материал  в сообщении не имеет четкой логики изложения (не по плану).</w:t>
            </w:r>
          </w:p>
          <w:p w14:paraId="327AD2B0"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В содержании не используются термины по изучаемой теме, либо их недостаточно для раскрытия темы.</w:t>
            </w:r>
          </w:p>
          <w:p w14:paraId="2CF186B3"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Произношение и объяснение терминов вызывает  затруднения.</w:t>
            </w:r>
          </w:p>
        </w:tc>
        <w:tc>
          <w:tcPr>
            <w:tcW w:w="2083" w:type="dxa"/>
            <w:vMerge/>
          </w:tcPr>
          <w:p w14:paraId="48C955EC" w14:textId="77777777" w:rsidR="00097BF8" w:rsidRPr="00301A0D" w:rsidRDefault="00097BF8" w:rsidP="009F0847">
            <w:pPr>
              <w:rPr>
                <w:rFonts w:ascii="Times New Roman" w:eastAsia="Calibri" w:hAnsi="Times New Roman" w:cs="Times New Roman"/>
                <w:sz w:val="26"/>
                <w:szCs w:val="26"/>
                <w:lang w:eastAsia="en-US"/>
              </w:rPr>
            </w:pPr>
          </w:p>
        </w:tc>
      </w:tr>
      <w:tr w:rsidR="00097BF8" w:rsidRPr="00301A0D" w14:paraId="0596545B" w14:textId="77777777" w:rsidTr="009F0847">
        <w:tc>
          <w:tcPr>
            <w:tcW w:w="2032" w:type="dxa"/>
          </w:tcPr>
          <w:p w14:paraId="577D7E65" w14:textId="77777777" w:rsidR="00097BF8" w:rsidRPr="00301A0D" w:rsidRDefault="00097BF8" w:rsidP="009F0847">
            <w:pPr>
              <w:widowControl w:val="0"/>
              <w:autoSpaceDE w:val="0"/>
              <w:autoSpaceDN w:val="0"/>
              <w:adjustRightInd w:val="0"/>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Правильность оформления</w:t>
            </w:r>
          </w:p>
        </w:tc>
        <w:tc>
          <w:tcPr>
            <w:tcW w:w="2745" w:type="dxa"/>
          </w:tcPr>
          <w:p w14:paraId="0466C4A2"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Текст сообщения оформлен аккуратно и точно в соответствии с правилами оформления.</w:t>
            </w:r>
          </w:p>
          <w:p w14:paraId="75922974"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Объем текста сообщения соответствует регламенту. </w:t>
            </w:r>
          </w:p>
        </w:tc>
        <w:tc>
          <w:tcPr>
            <w:tcW w:w="2939" w:type="dxa"/>
          </w:tcPr>
          <w:p w14:paraId="034D4699"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Текст сообщения оформлен недостаточно аккуратно.</w:t>
            </w:r>
          </w:p>
          <w:p w14:paraId="469A0E02"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 xml:space="preserve"> Присутствуют неточности в оформлении.</w:t>
            </w:r>
          </w:p>
          <w:p w14:paraId="1F1845F0"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r w:rsidRPr="00301A0D">
              <w:rPr>
                <w:rFonts w:ascii="Times New Roman" w:eastAsia="Calibri" w:hAnsi="Times New Roman" w:cs="Times New Roman"/>
                <w:sz w:val="26"/>
                <w:szCs w:val="26"/>
                <w:lang w:eastAsia="en-US"/>
              </w:rPr>
              <w:t>Объем текста сообщения не соответствует регламенту.</w:t>
            </w:r>
          </w:p>
        </w:tc>
        <w:tc>
          <w:tcPr>
            <w:tcW w:w="2083" w:type="dxa"/>
            <w:vMerge/>
          </w:tcPr>
          <w:p w14:paraId="013FBF30" w14:textId="77777777" w:rsidR="00097BF8" w:rsidRPr="00301A0D"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6"/>
                <w:szCs w:val="26"/>
                <w:lang w:eastAsia="en-US"/>
              </w:rPr>
            </w:pPr>
          </w:p>
        </w:tc>
      </w:tr>
    </w:tbl>
    <w:p w14:paraId="732ED836" w14:textId="77777777" w:rsidR="00097BF8" w:rsidRPr="00301A0D" w:rsidRDefault="00097BF8" w:rsidP="00097BF8">
      <w:pPr>
        <w:jc w:val="both"/>
        <w:rPr>
          <w:rFonts w:ascii="Times New Roman" w:hAnsi="Times New Roman" w:cs="Times New Roman"/>
          <w:sz w:val="26"/>
          <w:szCs w:val="26"/>
        </w:rPr>
      </w:pPr>
    </w:p>
    <w:p w14:paraId="67297AF2" w14:textId="77777777" w:rsidR="00097BF8" w:rsidRPr="00301A0D" w:rsidRDefault="00097BF8" w:rsidP="00097BF8">
      <w:pPr>
        <w:jc w:val="both"/>
        <w:rPr>
          <w:rFonts w:ascii="Times New Roman" w:hAnsi="Times New Roman" w:cs="Times New Roman"/>
          <w:sz w:val="26"/>
          <w:szCs w:val="26"/>
        </w:rPr>
      </w:pPr>
      <w:r w:rsidRPr="00301A0D">
        <w:rPr>
          <w:rFonts w:ascii="Times New Roman" w:hAnsi="Times New Roman" w:cs="Times New Roman"/>
          <w:b/>
          <w:bCs/>
          <w:sz w:val="26"/>
          <w:szCs w:val="26"/>
        </w:rPr>
        <w:t>Критерии оценки презентации</w:t>
      </w:r>
      <w:r w:rsidRPr="00301A0D">
        <w:rPr>
          <w:rFonts w:ascii="Times New Roman" w:hAnsi="Times New Roman" w:cs="Times New Roman"/>
          <w:sz w:val="26"/>
          <w:szCs w:val="26"/>
        </w:rPr>
        <w:t xml:space="preserve"> </w:t>
      </w:r>
    </w:p>
    <w:p w14:paraId="3D5E8316" w14:textId="77777777" w:rsidR="00097BF8" w:rsidRPr="00301A0D" w:rsidRDefault="00097BF8" w:rsidP="00097BF8">
      <w:pPr>
        <w:ind w:firstLine="720"/>
        <w:jc w:val="both"/>
        <w:rPr>
          <w:rFonts w:ascii="Times New Roman" w:hAnsi="Times New Roman" w:cs="Times New Roman"/>
          <w:sz w:val="26"/>
          <w:szCs w:val="26"/>
        </w:rPr>
      </w:pPr>
    </w:p>
    <w:tbl>
      <w:tblPr>
        <w:tblStyle w:val="1"/>
        <w:tblW w:w="0" w:type="auto"/>
        <w:tblLook w:val="01E0" w:firstRow="1" w:lastRow="1" w:firstColumn="1" w:lastColumn="1" w:noHBand="0" w:noVBand="0"/>
      </w:tblPr>
      <w:tblGrid>
        <w:gridCol w:w="2808"/>
        <w:gridCol w:w="6660"/>
      </w:tblGrid>
      <w:tr w:rsidR="00097BF8" w:rsidRPr="00301A0D" w14:paraId="4B5006C2" w14:textId="77777777" w:rsidTr="009F0847">
        <w:tc>
          <w:tcPr>
            <w:tcW w:w="2808" w:type="dxa"/>
          </w:tcPr>
          <w:p w14:paraId="6DD7AF6B" w14:textId="77777777" w:rsidR="00097BF8" w:rsidRPr="00301A0D" w:rsidRDefault="00097BF8" w:rsidP="009F0847">
            <w:pPr>
              <w:spacing w:line="276" w:lineRule="auto"/>
              <w:jc w:val="both"/>
              <w:rPr>
                <w:sz w:val="26"/>
                <w:szCs w:val="26"/>
              </w:rPr>
            </w:pPr>
            <w:r w:rsidRPr="00301A0D">
              <w:rPr>
                <w:sz w:val="26"/>
                <w:szCs w:val="26"/>
              </w:rPr>
              <w:t>Критерии оценки</w:t>
            </w:r>
          </w:p>
        </w:tc>
        <w:tc>
          <w:tcPr>
            <w:tcW w:w="6660" w:type="dxa"/>
          </w:tcPr>
          <w:p w14:paraId="06718034" w14:textId="77777777" w:rsidR="00097BF8" w:rsidRPr="00301A0D" w:rsidRDefault="00097BF8" w:rsidP="009F0847">
            <w:pPr>
              <w:spacing w:line="276" w:lineRule="auto"/>
              <w:jc w:val="both"/>
              <w:rPr>
                <w:sz w:val="26"/>
                <w:szCs w:val="26"/>
              </w:rPr>
            </w:pPr>
            <w:r w:rsidRPr="00301A0D">
              <w:rPr>
                <w:sz w:val="26"/>
                <w:szCs w:val="26"/>
              </w:rPr>
              <w:t>Содержание оценки</w:t>
            </w:r>
          </w:p>
        </w:tc>
      </w:tr>
      <w:tr w:rsidR="00097BF8" w:rsidRPr="00301A0D" w14:paraId="4E53BA25" w14:textId="77777777" w:rsidTr="009F0847">
        <w:tc>
          <w:tcPr>
            <w:tcW w:w="2808" w:type="dxa"/>
          </w:tcPr>
          <w:p w14:paraId="58201F56" w14:textId="77777777" w:rsidR="00097BF8" w:rsidRPr="00301A0D" w:rsidRDefault="00097BF8" w:rsidP="009F0847">
            <w:pPr>
              <w:spacing w:line="276" w:lineRule="auto"/>
              <w:rPr>
                <w:sz w:val="26"/>
                <w:szCs w:val="26"/>
              </w:rPr>
            </w:pPr>
            <w:r w:rsidRPr="00301A0D">
              <w:rPr>
                <w:sz w:val="26"/>
                <w:szCs w:val="26"/>
              </w:rPr>
              <w:t>1. Содержательный критерий</w:t>
            </w:r>
          </w:p>
        </w:tc>
        <w:tc>
          <w:tcPr>
            <w:tcW w:w="6660" w:type="dxa"/>
          </w:tcPr>
          <w:p w14:paraId="635EFE6E" w14:textId="77777777" w:rsidR="00097BF8" w:rsidRPr="00301A0D" w:rsidRDefault="00097BF8" w:rsidP="009F0847">
            <w:pPr>
              <w:spacing w:line="276" w:lineRule="auto"/>
              <w:jc w:val="both"/>
              <w:rPr>
                <w:sz w:val="26"/>
                <w:szCs w:val="26"/>
              </w:rPr>
            </w:pPr>
            <w:r w:rsidRPr="00301A0D">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97BF8" w:rsidRPr="00301A0D" w14:paraId="6D3950DF" w14:textId="77777777" w:rsidTr="009F0847">
        <w:tc>
          <w:tcPr>
            <w:tcW w:w="2808" w:type="dxa"/>
          </w:tcPr>
          <w:p w14:paraId="7D1904C4" w14:textId="77777777" w:rsidR="00097BF8" w:rsidRPr="00301A0D" w:rsidRDefault="00097BF8" w:rsidP="009F0847">
            <w:pPr>
              <w:spacing w:line="276" w:lineRule="auto"/>
              <w:jc w:val="both"/>
              <w:rPr>
                <w:sz w:val="26"/>
                <w:szCs w:val="26"/>
              </w:rPr>
            </w:pPr>
            <w:r w:rsidRPr="00301A0D">
              <w:rPr>
                <w:sz w:val="26"/>
                <w:szCs w:val="26"/>
              </w:rPr>
              <w:t>2. Логический критерий</w:t>
            </w:r>
          </w:p>
        </w:tc>
        <w:tc>
          <w:tcPr>
            <w:tcW w:w="6660" w:type="dxa"/>
          </w:tcPr>
          <w:p w14:paraId="43D8BF8D" w14:textId="77777777" w:rsidR="00097BF8" w:rsidRPr="00301A0D" w:rsidRDefault="00097BF8" w:rsidP="009F0847">
            <w:pPr>
              <w:spacing w:line="276" w:lineRule="auto"/>
              <w:jc w:val="both"/>
              <w:rPr>
                <w:sz w:val="26"/>
                <w:szCs w:val="26"/>
              </w:rPr>
            </w:pPr>
            <w:r w:rsidRPr="00301A0D">
              <w:rPr>
                <w:sz w:val="26"/>
                <w:szCs w:val="26"/>
              </w:rPr>
              <w:t>стройное логико-композиционное построение речи, доказательность, аргументированность</w:t>
            </w:r>
          </w:p>
        </w:tc>
      </w:tr>
      <w:tr w:rsidR="00097BF8" w:rsidRPr="00301A0D" w14:paraId="4C872DF7" w14:textId="77777777" w:rsidTr="009F0847">
        <w:tc>
          <w:tcPr>
            <w:tcW w:w="2808" w:type="dxa"/>
          </w:tcPr>
          <w:p w14:paraId="4AE0743F" w14:textId="77777777" w:rsidR="00097BF8" w:rsidRPr="00301A0D" w:rsidRDefault="00097BF8" w:rsidP="009F0847">
            <w:pPr>
              <w:spacing w:line="276" w:lineRule="auto"/>
              <w:jc w:val="both"/>
              <w:rPr>
                <w:sz w:val="26"/>
                <w:szCs w:val="26"/>
              </w:rPr>
            </w:pPr>
            <w:r w:rsidRPr="00301A0D">
              <w:rPr>
                <w:sz w:val="26"/>
                <w:szCs w:val="26"/>
              </w:rPr>
              <w:lastRenderedPageBreak/>
              <w:t xml:space="preserve">3. Речевой критерий </w:t>
            </w:r>
          </w:p>
        </w:tc>
        <w:tc>
          <w:tcPr>
            <w:tcW w:w="6660" w:type="dxa"/>
          </w:tcPr>
          <w:p w14:paraId="1FD86AD5" w14:textId="77777777" w:rsidR="00097BF8" w:rsidRPr="00301A0D" w:rsidRDefault="00097BF8" w:rsidP="009F0847">
            <w:pPr>
              <w:spacing w:line="276" w:lineRule="auto"/>
              <w:jc w:val="both"/>
              <w:rPr>
                <w:sz w:val="26"/>
                <w:szCs w:val="26"/>
              </w:rPr>
            </w:pPr>
            <w:r w:rsidRPr="00301A0D">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97BF8" w:rsidRPr="00301A0D" w14:paraId="0027CB5E" w14:textId="77777777" w:rsidTr="009F0847">
        <w:tc>
          <w:tcPr>
            <w:tcW w:w="2808" w:type="dxa"/>
          </w:tcPr>
          <w:p w14:paraId="78FB4C98" w14:textId="77777777" w:rsidR="00097BF8" w:rsidRPr="00301A0D" w:rsidRDefault="00097BF8" w:rsidP="009F0847">
            <w:pPr>
              <w:spacing w:line="276" w:lineRule="auto"/>
              <w:rPr>
                <w:sz w:val="26"/>
                <w:szCs w:val="26"/>
              </w:rPr>
            </w:pPr>
            <w:r w:rsidRPr="00301A0D">
              <w:rPr>
                <w:sz w:val="26"/>
                <w:szCs w:val="26"/>
              </w:rPr>
              <w:t>4. Психологический критерий</w:t>
            </w:r>
          </w:p>
        </w:tc>
        <w:tc>
          <w:tcPr>
            <w:tcW w:w="6660" w:type="dxa"/>
          </w:tcPr>
          <w:p w14:paraId="5BB66AB0" w14:textId="77777777" w:rsidR="00097BF8" w:rsidRPr="00301A0D" w:rsidRDefault="00097BF8" w:rsidP="009F0847">
            <w:pPr>
              <w:spacing w:line="276" w:lineRule="auto"/>
              <w:jc w:val="both"/>
              <w:rPr>
                <w:sz w:val="26"/>
                <w:szCs w:val="26"/>
              </w:rPr>
            </w:pPr>
            <w:r w:rsidRPr="00301A0D">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97BF8" w:rsidRPr="00301A0D" w14:paraId="28AD9708" w14:textId="77777777" w:rsidTr="009F0847">
        <w:tc>
          <w:tcPr>
            <w:tcW w:w="2808" w:type="dxa"/>
          </w:tcPr>
          <w:p w14:paraId="11B17811" w14:textId="77777777" w:rsidR="00097BF8" w:rsidRPr="00301A0D" w:rsidRDefault="00097BF8" w:rsidP="009F0847">
            <w:pPr>
              <w:spacing w:line="276" w:lineRule="auto"/>
              <w:rPr>
                <w:sz w:val="26"/>
                <w:szCs w:val="26"/>
              </w:rPr>
            </w:pPr>
            <w:r w:rsidRPr="00301A0D">
              <w:rPr>
                <w:sz w:val="26"/>
                <w:szCs w:val="26"/>
              </w:rPr>
              <w:t>5. Критерий соблюдения дизайн-эргономических требований к компьютерной презентации</w:t>
            </w:r>
          </w:p>
        </w:tc>
        <w:tc>
          <w:tcPr>
            <w:tcW w:w="6660" w:type="dxa"/>
          </w:tcPr>
          <w:p w14:paraId="6057F061" w14:textId="77777777" w:rsidR="00097BF8" w:rsidRPr="00301A0D" w:rsidRDefault="00097BF8" w:rsidP="009F0847">
            <w:pPr>
              <w:spacing w:line="276" w:lineRule="auto"/>
              <w:jc w:val="both"/>
              <w:rPr>
                <w:sz w:val="26"/>
                <w:szCs w:val="26"/>
              </w:rPr>
            </w:pPr>
            <w:r w:rsidRPr="00301A0D">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687D923" w14:textId="77777777" w:rsidR="00097BF8" w:rsidRPr="00301A0D"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44A1D547" w14:textId="77777777" w:rsidR="00097BF8" w:rsidRPr="00301A0D"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0F7FDC2A" w14:textId="77777777" w:rsidR="00097BF8" w:rsidRPr="00301A0D"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372DE2CB" w14:textId="77777777" w:rsidR="00097BF8" w:rsidRPr="00301A0D"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6"/>
          <w:szCs w:val="26"/>
        </w:rPr>
      </w:pPr>
    </w:p>
    <w:p w14:paraId="76624DAD"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344ACE13"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1 </w:t>
      </w:r>
      <w:r w:rsidRPr="00301A0D">
        <w:rPr>
          <w:rFonts w:ascii="Times New Roman" w:eastAsia="Times New Roman" w:hAnsi="Times New Roman" w:cs="Times New Roman"/>
          <w:color w:val="111115"/>
          <w:sz w:val="26"/>
          <w:szCs w:val="26"/>
          <w:bdr w:val="none" w:sz="0" w:space="0" w:color="auto" w:frame="1"/>
        </w:rPr>
        <w:t>«Простейшие теоремы статики</w:t>
      </w:r>
      <w:r w:rsidRPr="00301A0D">
        <w:rPr>
          <w:rFonts w:ascii="Times New Roman" w:eastAsia="Times New Roman" w:hAnsi="Times New Roman" w:cs="Times New Roman"/>
          <w:color w:val="000000"/>
          <w:sz w:val="26"/>
          <w:szCs w:val="26"/>
          <w:bdr w:val="none" w:sz="0" w:space="0" w:color="auto" w:frame="1"/>
        </w:rPr>
        <w:t>»</w:t>
      </w:r>
    </w:p>
    <w:p w14:paraId="34D07BDB"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Изучить простейшую теорему статики. Научить решать задачи.</w:t>
      </w:r>
    </w:p>
    <w:p w14:paraId="3D2C48F1"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6F70ADB"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14:paraId="2E687470"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000000"/>
          <w:sz w:val="26"/>
          <w:szCs w:val="26"/>
          <w:bdr w:val="none" w:sz="0" w:space="0" w:color="auto" w:frame="1"/>
        </w:rPr>
        <w:t xml:space="preserve">теорема </w:t>
      </w:r>
      <w:proofErr w:type="spellStart"/>
      <w:r w:rsidRPr="00301A0D">
        <w:rPr>
          <w:rFonts w:ascii="Times New Roman" w:eastAsia="Times New Roman" w:hAnsi="Times New Roman" w:cs="Times New Roman"/>
          <w:color w:val="000000"/>
          <w:sz w:val="26"/>
          <w:szCs w:val="26"/>
          <w:bdr w:val="none" w:sz="0" w:space="0" w:color="auto" w:frame="1"/>
        </w:rPr>
        <w:t>Пуансо</w:t>
      </w:r>
      <w:proofErr w:type="spellEnd"/>
      <w:r w:rsidRPr="00301A0D">
        <w:rPr>
          <w:rFonts w:ascii="Times New Roman" w:eastAsia="Times New Roman" w:hAnsi="Times New Roman" w:cs="Times New Roman"/>
          <w:color w:val="000000"/>
          <w:sz w:val="26"/>
          <w:szCs w:val="26"/>
          <w:bdr w:val="none" w:sz="0" w:space="0" w:color="auto" w:frame="1"/>
        </w:rPr>
        <w:t>.</w:t>
      </w:r>
    </w:p>
    <w:p w14:paraId="7847B058"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Выписать основную цель стандартизации</w:t>
      </w:r>
    </w:p>
    <w:p w14:paraId="714520FE"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 Приведите примеры.</w:t>
      </w:r>
    </w:p>
    <w:p w14:paraId="040FA863"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 Л.2 стр. 6-9</w:t>
      </w:r>
    </w:p>
    <w:p w14:paraId="67BB9808"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2 </w:t>
      </w:r>
      <w:r w:rsidRPr="00301A0D">
        <w:rPr>
          <w:rFonts w:ascii="Times New Roman" w:eastAsia="Times New Roman" w:hAnsi="Times New Roman" w:cs="Times New Roman"/>
          <w:color w:val="111115"/>
          <w:sz w:val="26"/>
          <w:szCs w:val="26"/>
          <w:bdr w:val="none" w:sz="0" w:space="0" w:color="auto" w:frame="1"/>
        </w:rPr>
        <w:t>«Аксиома связей</w:t>
      </w:r>
      <w:r w:rsidRPr="00301A0D">
        <w:rPr>
          <w:rFonts w:ascii="Times New Roman" w:eastAsia="Times New Roman" w:hAnsi="Times New Roman" w:cs="Times New Roman"/>
          <w:color w:val="000000"/>
          <w:sz w:val="26"/>
          <w:szCs w:val="26"/>
          <w:bdr w:val="none" w:sz="0" w:space="0" w:color="auto" w:frame="1"/>
        </w:rPr>
        <w:t>».</w:t>
      </w:r>
    </w:p>
    <w:p w14:paraId="22C46258"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о связях.</w:t>
      </w:r>
    </w:p>
    <w:p w14:paraId="62FD91F9"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4D5ECA7" w14:textId="77777777" w:rsidR="0069700D" w:rsidRPr="00301A0D" w:rsidRDefault="0069700D" w:rsidP="0069700D">
      <w:pPr>
        <w:shd w:val="clear" w:color="auto" w:fill="FFFFFF"/>
        <w:spacing w:after="15"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соотнесите перечисленные Аксиомы статики с их доказательствами.</w:t>
      </w:r>
    </w:p>
    <w:tbl>
      <w:tblPr>
        <w:tblW w:w="9464" w:type="dxa"/>
        <w:tblCellMar>
          <w:left w:w="0" w:type="dxa"/>
          <w:right w:w="0" w:type="dxa"/>
        </w:tblCellMar>
        <w:tblLook w:val="04A0" w:firstRow="1" w:lastRow="0" w:firstColumn="1" w:lastColumn="0" w:noHBand="0" w:noVBand="1"/>
      </w:tblPr>
      <w:tblGrid>
        <w:gridCol w:w="1384"/>
        <w:gridCol w:w="425"/>
        <w:gridCol w:w="7655"/>
      </w:tblGrid>
      <w:tr w:rsidR="0069700D" w:rsidRPr="00301A0D" w14:paraId="1E2719E0" w14:textId="77777777" w:rsidTr="00097BF8">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E48B6D" w14:textId="77777777" w:rsidR="0069700D" w:rsidRPr="00301A0D" w:rsidRDefault="0069700D">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Аксиомы</w:t>
            </w:r>
          </w:p>
        </w:tc>
        <w:tc>
          <w:tcPr>
            <w:tcW w:w="808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3C59663" w14:textId="77777777" w:rsidR="0069700D" w:rsidRPr="00301A0D" w:rsidRDefault="0069700D">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Доказательства аксиом</w:t>
            </w:r>
          </w:p>
        </w:tc>
      </w:tr>
      <w:tr w:rsidR="0069700D" w:rsidRPr="00301A0D" w14:paraId="0F5ECDBA"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186BE8"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Аксиома 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0CF092B4"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А</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0438BAB1"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Две силы (F1 и F2), действующие на свободное абсолютно твердое тело, находятся в равновесии тогда и только</w:t>
            </w:r>
            <w:r w:rsidRPr="00301A0D">
              <w:rPr>
                <w:rFonts w:ascii="Times New Roman" w:eastAsia="Times New Roman" w:hAnsi="Times New Roman" w:cs="Times New Roman"/>
                <w:sz w:val="26"/>
                <w:szCs w:val="26"/>
                <w:bdr w:val="none" w:sz="0" w:space="0" w:color="auto" w:frame="1"/>
              </w:rPr>
              <w:br/>
              <w:t>тогда, когда они равны по модулю и направлены вдоль одной</w:t>
            </w:r>
            <w:r w:rsidRPr="00301A0D">
              <w:rPr>
                <w:rFonts w:ascii="Times New Roman" w:eastAsia="Times New Roman" w:hAnsi="Times New Roman" w:cs="Times New Roman"/>
                <w:sz w:val="26"/>
                <w:szCs w:val="26"/>
                <w:bdr w:val="none" w:sz="0" w:space="0" w:color="auto" w:frame="1"/>
              </w:rPr>
              <w:br/>
              <w:t>прямой в противоположные стороны</w:t>
            </w:r>
          </w:p>
        </w:tc>
      </w:tr>
      <w:tr w:rsidR="0069700D" w:rsidRPr="00301A0D" w14:paraId="016B9CC3"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071F9A"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Аксиома 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03543848"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Б</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50FFD3C2"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Две силы, приложенные к телу в одной точке,</w:t>
            </w:r>
            <w:r w:rsidRPr="00301A0D">
              <w:rPr>
                <w:rFonts w:ascii="Times New Roman" w:eastAsia="Times New Roman" w:hAnsi="Times New Roman" w:cs="Times New Roman"/>
                <w:sz w:val="26"/>
                <w:szCs w:val="26"/>
                <w:bdr w:val="none" w:sz="0" w:space="0" w:color="auto" w:frame="1"/>
              </w:rPr>
              <w:br/>
              <w:t xml:space="preserve">имеют равнодействующую, являющуюся диагональю </w:t>
            </w:r>
            <w:r w:rsidRPr="00301A0D">
              <w:rPr>
                <w:rFonts w:ascii="Times New Roman" w:eastAsia="Times New Roman" w:hAnsi="Times New Roman" w:cs="Times New Roman"/>
                <w:sz w:val="26"/>
                <w:szCs w:val="26"/>
                <w:bdr w:val="none" w:sz="0" w:space="0" w:color="auto" w:frame="1"/>
              </w:rPr>
              <w:lastRenderedPageBreak/>
              <w:t>параллелограмма построенного на этих силах как на сторонах. Вектор R- представляет собой геометрическую сумму векторов F1 и F2: R = F1 + F2.</w:t>
            </w:r>
            <w:r w:rsidRPr="00301A0D">
              <w:rPr>
                <w:rFonts w:ascii="Times New Roman" w:eastAsia="Times New Roman" w:hAnsi="Times New Roman" w:cs="Times New Roman"/>
                <w:sz w:val="26"/>
                <w:szCs w:val="26"/>
                <w:bdr w:val="none" w:sz="0" w:space="0" w:color="auto" w:frame="1"/>
              </w:rPr>
              <w:br/>
              <w:t>Из аксиомы 3 следует, что равнодействующая двух сил, приложенных в одной точке, равна их геометрической сумме и приложена в той же точке.</w:t>
            </w:r>
          </w:p>
        </w:tc>
      </w:tr>
      <w:tr w:rsidR="0069700D" w:rsidRPr="00301A0D" w14:paraId="757495B7"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869A2CF"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lastRenderedPageBreak/>
              <w:t>Аксиома 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27979AFF"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В</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7E21E5AA"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Два материальных тела действуют друг на друга</w:t>
            </w:r>
            <w:r w:rsidRPr="00301A0D">
              <w:rPr>
                <w:rFonts w:ascii="Times New Roman" w:eastAsia="Times New Roman" w:hAnsi="Times New Roman" w:cs="Times New Roman"/>
                <w:sz w:val="26"/>
                <w:szCs w:val="26"/>
                <w:bdr w:val="none" w:sz="0" w:space="0" w:color="auto" w:frame="1"/>
              </w:rPr>
              <w:br/>
              <w:t>с силами, равными по величине и противоположно направленными. Такая система сил не является уравновешенной, так как</w:t>
            </w:r>
            <w:r w:rsidRPr="00301A0D">
              <w:rPr>
                <w:rFonts w:ascii="Times New Roman" w:eastAsia="Times New Roman" w:hAnsi="Times New Roman" w:cs="Times New Roman"/>
                <w:sz w:val="26"/>
                <w:szCs w:val="26"/>
                <w:bdr w:val="none" w:sz="0" w:space="0" w:color="auto" w:frame="1"/>
              </w:rPr>
              <w:br/>
              <w:t>силы приложены к разным телам.</w:t>
            </w:r>
          </w:p>
        </w:tc>
      </w:tr>
      <w:tr w:rsidR="0069700D" w:rsidRPr="00301A0D" w14:paraId="37EAEC6B"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4A085BE"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Аксиома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6D379207"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Г</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07EA05BE"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Действие данной системы сил на абсолютно</w:t>
            </w:r>
            <w:r w:rsidRPr="00301A0D">
              <w:rPr>
                <w:rFonts w:ascii="Times New Roman" w:eastAsia="Times New Roman" w:hAnsi="Times New Roman" w:cs="Times New Roman"/>
                <w:sz w:val="26"/>
                <w:szCs w:val="26"/>
                <w:bdr w:val="none" w:sz="0" w:space="0" w:color="auto" w:frame="1"/>
              </w:rPr>
              <w:br/>
              <w:t>твердое тело не изменится, если к ней прибавить или от нее</w:t>
            </w:r>
            <w:r w:rsidRPr="00301A0D">
              <w:rPr>
                <w:rFonts w:ascii="Times New Roman" w:eastAsia="Times New Roman" w:hAnsi="Times New Roman" w:cs="Times New Roman"/>
                <w:sz w:val="26"/>
                <w:szCs w:val="26"/>
                <w:bdr w:val="none" w:sz="0" w:space="0" w:color="auto" w:frame="1"/>
              </w:rPr>
              <w:br/>
              <w:t>отнять уравновешенную систему сил.</w:t>
            </w:r>
          </w:p>
        </w:tc>
      </w:tr>
      <w:tr w:rsidR="0069700D" w:rsidRPr="00301A0D" w14:paraId="5BEBF411"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7C86A8"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Аксиома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2646C74E"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Д</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0458C0E0"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bdr w:val="none" w:sz="0" w:space="0" w:color="auto" w:frame="1"/>
              </w:rPr>
              <w:t>Если деформируемое тело находится в равновесии под действием данной системы сил, то равновесие не нарушится, если тело станет абсолютно твердым.</w:t>
            </w:r>
          </w:p>
        </w:tc>
      </w:tr>
    </w:tbl>
    <w:p w14:paraId="05FF0DD7"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Выполните письменно задания: Л.2 стр. 9-12</w:t>
      </w:r>
    </w:p>
    <w:p w14:paraId="24C2A688"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5A7B7670"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3 </w:t>
      </w:r>
      <w:r w:rsidRPr="00301A0D">
        <w:rPr>
          <w:rFonts w:ascii="Times New Roman" w:eastAsia="Times New Roman" w:hAnsi="Times New Roman" w:cs="Times New Roman"/>
          <w:color w:val="111115"/>
          <w:sz w:val="26"/>
          <w:szCs w:val="26"/>
          <w:bdr w:val="none" w:sz="0" w:space="0" w:color="auto" w:frame="1"/>
        </w:rPr>
        <w:t>«Равновесие твердого тела под действием плоской системы сил</w:t>
      </w:r>
      <w:r w:rsidRPr="00301A0D">
        <w:rPr>
          <w:rFonts w:ascii="Times New Roman" w:eastAsia="Times New Roman" w:hAnsi="Times New Roman" w:cs="Times New Roman"/>
          <w:color w:val="000000"/>
          <w:sz w:val="26"/>
          <w:szCs w:val="26"/>
          <w:bdr w:val="none" w:sz="0" w:space="0" w:color="auto" w:frame="1"/>
        </w:rPr>
        <w:t>».</w:t>
      </w:r>
    </w:p>
    <w:p w14:paraId="4D7B8805"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Развитие интереса к предмету.</w:t>
      </w:r>
    </w:p>
    <w:p w14:paraId="171DFFC9"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74EA7EEF"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3148A83"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доклада.</w:t>
      </w:r>
    </w:p>
    <w:p w14:paraId="2612AED0"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 Л.2 стр. 12-18</w:t>
      </w:r>
    </w:p>
    <w:p w14:paraId="35C938A1"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4</w:t>
      </w:r>
      <w:r w:rsidRPr="00301A0D">
        <w:rPr>
          <w:rFonts w:ascii="Times New Roman" w:eastAsia="Times New Roman" w:hAnsi="Times New Roman" w:cs="Times New Roman"/>
          <w:color w:val="111115"/>
          <w:sz w:val="26"/>
          <w:szCs w:val="26"/>
          <w:bdr w:val="none" w:sz="0" w:space="0" w:color="auto" w:frame="1"/>
        </w:rPr>
        <w:t> «Равновесие системы твердых тел».</w:t>
      </w:r>
    </w:p>
    <w:p w14:paraId="038E54E1"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65AEDCB"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961451B"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53A51E22"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связи укажите стрелками.</w:t>
      </w:r>
    </w:p>
    <w:p w14:paraId="0081EBD3"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1340BF98"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w:t>
      </w:r>
    </w:p>
    <w:p w14:paraId="3602D7B4"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2619DD2F"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6.Проводите самоконтроль.</w:t>
      </w:r>
      <w:r w:rsidRPr="00301A0D">
        <w:rPr>
          <w:rFonts w:ascii="Times New Roman" w:eastAsia="Times New Roman" w:hAnsi="Times New Roman" w:cs="Times New Roman"/>
          <w:color w:val="000000"/>
          <w:sz w:val="26"/>
          <w:szCs w:val="26"/>
          <w:bdr w:val="none" w:sz="0" w:space="0" w:color="auto" w:frame="1"/>
          <w:shd w:val="clear" w:color="auto" w:fill="FFFFFF"/>
        </w:rPr>
        <w:t> </w:t>
      </w:r>
      <w:r w:rsidRPr="00301A0D">
        <w:rPr>
          <w:rFonts w:ascii="Times New Roman" w:eastAsia="Times New Roman" w:hAnsi="Times New Roman" w:cs="Times New Roman"/>
          <w:color w:val="111115"/>
          <w:sz w:val="26"/>
          <w:szCs w:val="26"/>
          <w:bdr w:val="none" w:sz="0" w:space="0" w:color="auto" w:frame="1"/>
        </w:rPr>
        <w:t>Л.2 стр. 18-22</w:t>
      </w:r>
    </w:p>
    <w:p w14:paraId="49472C7D"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000000"/>
          <w:sz w:val="26"/>
          <w:szCs w:val="26"/>
          <w:bdr w:val="none" w:sz="0" w:space="0" w:color="auto" w:frame="1"/>
          <w:shd w:val="clear" w:color="auto" w:fill="FFFFFF"/>
        </w:rPr>
        <w:t> </w:t>
      </w:r>
    </w:p>
    <w:p w14:paraId="4A829E23"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5 </w:t>
      </w:r>
      <w:r w:rsidRPr="00301A0D">
        <w:rPr>
          <w:rFonts w:ascii="Times New Roman" w:eastAsia="Times New Roman" w:hAnsi="Times New Roman" w:cs="Times New Roman"/>
          <w:color w:val="111115"/>
          <w:sz w:val="26"/>
          <w:szCs w:val="26"/>
          <w:bdr w:val="none" w:sz="0" w:space="0" w:color="auto" w:frame="1"/>
        </w:rPr>
        <w:t>«Способы определения положения центра тяжести».</w:t>
      </w:r>
    </w:p>
    <w:p w14:paraId="0FF97FAE"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о центре тяжести</w:t>
      </w:r>
    </w:p>
    <w:p w14:paraId="71A3FD51"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B39F4BA"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решить задачу:</w:t>
      </w:r>
    </w:p>
    <w:p w14:paraId="396E576A" w14:textId="77777777" w:rsidR="0069700D" w:rsidRPr="00301A0D"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301A0D">
        <w:rPr>
          <w:rFonts w:ascii="Arial" w:eastAsia="Times New Roman" w:hAnsi="Arial" w:cs="Arial"/>
          <w:color w:val="111115"/>
          <w:sz w:val="26"/>
          <w:szCs w:val="26"/>
          <w:bdr w:val="none" w:sz="0" w:space="0" w:color="auto" w:frame="1"/>
        </w:rPr>
        <w:lastRenderedPageBreak/>
        <w:t>            Определить координаты центра тяжести однородной плоской фигуры состоящей из равнобедренного треугольника  и  четверти круга радиуса  R .</w:t>
      </w:r>
    </w:p>
    <w:p w14:paraId="591C6129" w14:textId="77777777" w:rsidR="0069700D" w:rsidRPr="00301A0D"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301A0D">
        <w:rPr>
          <w:rFonts w:ascii="Arial" w:eastAsia="Times New Roman" w:hAnsi="Arial" w:cs="Arial"/>
          <w:noProof/>
          <w:color w:val="111115"/>
          <w:sz w:val="26"/>
          <w:szCs w:val="26"/>
          <w:bdr w:val="none" w:sz="0" w:space="0" w:color="auto" w:frame="1"/>
        </w:rPr>
        <w:drawing>
          <wp:inline distT="0" distB="0" distL="0" distR="0" wp14:anchorId="082ED8F7" wp14:editId="08461E80">
            <wp:extent cx="9525" cy="9525"/>
            <wp:effectExtent l="0" t="0" r="0" b="0"/>
            <wp:docPr id="1" name="Рисунок 1" descr="http://student-madi.ru/DLRs/Termech-Sorokin/statika/2.9.s.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udent-madi.ru/DLRs/Termech-Sorokin/statika/2.9.s.1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01A0D">
        <w:rPr>
          <w:rFonts w:ascii="Arial" w:eastAsia="Times New Roman" w:hAnsi="Arial" w:cs="Arial"/>
          <w:color w:val="111115"/>
          <w:sz w:val="26"/>
          <w:szCs w:val="26"/>
          <w:bdr w:val="none" w:sz="0" w:space="0" w:color="auto" w:frame="1"/>
        </w:rPr>
        <w:t>            Для проверки правильности одного из полученных результатов определим положение центра тяжести фигуры по оси х, выбрав начало координат в  т.О</w:t>
      </w:r>
      <w:r w:rsidRPr="00301A0D">
        <w:rPr>
          <w:rFonts w:ascii="Arial" w:eastAsia="Times New Roman" w:hAnsi="Arial" w:cs="Arial"/>
          <w:color w:val="111115"/>
          <w:sz w:val="26"/>
          <w:szCs w:val="26"/>
          <w:bdr w:val="none" w:sz="0" w:space="0" w:color="auto" w:frame="1"/>
          <w:vertAlign w:val="subscript"/>
        </w:rPr>
        <w:t>1 </w:t>
      </w:r>
      <w:r w:rsidRPr="00301A0D">
        <w:rPr>
          <w:rFonts w:ascii="Arial" w:eastAsia="Times New Roman" w:hAnsi="Arial" w:cs="Arial"/>
          <w:color w:val="111115"/>
          <w:sz w:val="26"/>
          <w:szCs w:val="26"/>
          <w:bdr w:val="none" w:sz="0" w:space="0" w:color="auto" w:frame="1"/>
        </w:rPr>
        <w:t xml:space="preserve">- то есть,  сместив начало координат по оси  х  на </w:t>
      </w:r>
      <w:proofErr w:type="spellStart"/>
      <w:r w:rsidRPr="00301A0D">
        <w:rPr>
          <w:rFonts w:ascii="Arial" w:eastAsia="Times New Roman" w:hAnsi="Arial" w:cs="Arial"/>
          <w:color w:val="111115"/>
          <w:sz w:val="26"/>
          <w:szCs w:val="26"/>
          <w:bdr w:val="none" w:sz="0" w:space="0" w:color="auto" w:frame="1"/>
        </w:rPr>
        <w:t>величинуR</w:t>
      </w:r>
      <w:proofErr w:type="spellEnd"/>
      <w:r w:rsidRPr="00301A0D">
        <w:rPr>
          <w:rFonts w:ascii="Arial" w:eastAsia="Times New Roman" w:hAnsi="Arial" w:cs="Arial"/>
          <w:color w:val="111115"/>
          <w:sz w:val="26"/>
          <w:szCs w:val="26"/>
          <w:bdr w:val="none" w:sz="0" w:space="0" w:color="auto" w:frame="1"/>
        </w:rPr>
        <w:t>.  </w:t>
      </w:r>
    </w:p>
    <w:p w14:paraId="30C85210" w14:textId="77777777" w:rsidR="0069700D" w:rsidRPr="00301A0D"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301A0D">
        <w:rPr>
          <w:rFonts w:ascii="Arial" w:eastAsia="Times New Roman" w:hAnsi="Arial" w:cs="Arial"/>
          <w:noProof/>
          <w:color w:val="111115"/>
          <w:sz w:val="26"/>
          <w:szCs w:val="26"/>
          <w:bdr w:val="none" w:sz="0" w:space="0" w:color="auto" w:frame="1"/>
        </w:rPr>
        <w:drawing>
          <wp:inline distT="0" distB="0" distL="0" distR="0" wp14:anchorId="050CD2C5" wp14:editId="57FE80DE">
            <wp:extent cx="9525" cy="9525"/>
            <wp:effectExtent l="0" t="0" r="0" b="0"/>
            <wp:docPr id="2" name="Рисунок 2" descr="http://student-madi.ru/DLRs/Termech-Sorokin/statika/2.9.s.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udent-madi.ru/DLRs/Termech-Sorokin/statika/2.9.s.18.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01A0D">
        <w:rPr>
          <w:rFonts w:ascii="Arial" w:eastAsia="Times New Roman" w:hAnsi="Arial" w:cs="Arial"/>
          <w:color w:val="111115"/>
          <w:sz w:val="26"/>
          <w:szCs w:val="26"/>
          <w:bdr w:val="none" w:sz="0" w:space="0" w:color="auto" w:frame="1"/>
        </w:rPr>
        <w:t>            Обратим внимание после такой проверки на следующее: </w:t>
      </w:r>
    </w:p>
    <w:p w14:paraId="1001066F" w14:textId="77777777" w:rsidR="0069700D" w:rsidRPr="00301A0D"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301A0D">
        <w:rPr>
          <w:rFonts w:ascii="Arial" w:eastAsia="Times New Roman" w:hAnsi="Arial" w:cs="Arial"/>
          <w:color w:val="111115"/>
          <w:sz w:val="26"/>
          <w:szCs w:val="26"/>
          <w:bdr w:val="none" w:sz="0" w:space="0" w:color="auto" w:frame="1"/>
        </w:rPr>
        <w:t>1. От удачного выбора начала координат зависят и простота, и скорость решения задачи. Значит, об этом стоит подумать. </w:t>
      </w:r>
    </w:p>
    <w:p w14:paraId="126082E7" w14:textId="77777777" w:rsidR="0069700D" w:rsidRPr="00301A0D"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301A0D">
        <w:rPr>
          <w:rFonts w:ascii="Arial" w:eastAsia="Times New Roman" w:hAnsi="Arial" w:cs="Arial"/>
          <w:color w:val="111115"/>
          <w:sz w:val="26"/>
          <w:szCs w:val="26"/>
          <w:bdr w:val="none" w:sz="0" w:space="0" w:color="auto" w:frame="1"/>
        </w:rPr>
        <w:t>2. Выбрав начало координат в другой точке, и определив положение центра тяжести тела относительно новой системы координатных осей, всегда можно проверить правильность полученного ранее результата. </w:t>
      </w:r>
    </w:p>
    <w:p w14:paraId="1B8AA2B3" w14:textId="77777777" w:rsidR="0069700D" w:rsidRPr="00301A0D"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301A0D">
        <w:rPr>
          <w:rFonts w:ascii="Arial" w:eastAsia="Times New Roman" w:hAnsi="Arial" w:cs="Arial"/>
          <w:color w:val="111115"/>
          <w:sz w:val="26"/>
          <w:szCs w:val="26"/>
          <w:bdr w:val="none" w:sz="0" w:space="0" w:color="auto" w:frame="1"/>
        </w:rPr>
        <w:t>Способ отрицательных площадей при решении задач на определение центра тяжести применяется, когда в рассматриваемых телах имеются вырезанные отверстия какой-либо формы(когда без отверстия положение центра тяжести тела определяется моментально, а с отверстием - некоторой новой задачей). </w:t>
      </w:r>
    </w:p>
    <w:p w14:paraId="30906B25" w14:textId="77777777" w:rsidR="0069700D" w:rsidRPr="00301A0D"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301A0D">
        <w:rPr>
          <w:rFonts w:ascii="Arial" w:eastAsia="Times New Roman" w:hAnsi="Arial" w:cs="Arial"/>
          <w:noProof/>
          <w:color w:val="111115"/>
          <w:sz w:val="26"/>
          <w:szCs w:val="26"/>
          <w:bdr w:val="none" w:sz="0" w:space="0" w:color="auto" w:frame="1"/>
        </w:rPr>
        <w:drawing>
          <wp:inline distT="0" distB="0" distL="0" distR="0" wp14:anchorId="59A2B26B" wp14:editId="51A390AE">
            <wp:extent cx="9525" cy="9525"/>
            <wp:effectExtent l="0" t="0" r="0" b="0"/>
            <wp:docPr id="3" name="Рисунок 3" descr="http://student-madi.ru/DLRs/Termech-Sorokin/statika/2.9.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tudent-madi.ru/DLRs/Termech-Sorokin/statika/2.9.s.5.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01A0D">
        <w:rPr>
          <w:rFonts w:ascii="Arial" w:eastAsia="Times New Roman" w:hAnsi="Arial" w:cs="Arial"/>
          <w:color w:val="111115"/>
          <w:sz w:val="26"/>
          <w:szCs w:val="26"/>
          <w:bdr w:val="none" w:sz="0" w:space="0" w:color="auto" w:frame="1"/>
        </w:rPr>
        <w:t>            В заключение этой темы приведем еще один пример использования интегральных формул для определения координат центра тяжести и статических моментов плоской фигуры, имеющей вид параболического сегмента.   Знать координаты центра тяжести этой фигуры необходимо для решения задач дисциплин "Сопротивление материалов" и "Техническая механика", а повторить использование интегралов для решения конкретных задач всегда полезно. </w:t>
      </w:r>
    </w:p>
    <w:p w14:paraId="2F6B342C" w14:textId="77777777" w:rsidR="0069700D" w:rsidRPr="00301A0D"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3EBD4BA2" w14:textId="77777777" w:rsidR="0069700D" w:rsidRPr="00301A0D"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7F0B62E9" w14:textId="77777777" w:rsidR="0069700D" w:rsidRPr="00301A0D" w:rsidRDefault="0069700D" w:rsidP="0069700D">
      <w:pPr>
        <w:shd w:val="clear" w:color="auto" w:fill="FFFFFF"/>
        <w:spacing w:after="100" w:afterAutospacing="1" w:line="360" w:lineRule="atLeast"/>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w:t>
      </w:r>
      <w:r w:rsidRPr="00301A0D">
        <w:rPr>
          <w:rFonts w:ascii="Times New Roman" w:eastAsia="Times New Roman" w:hAnsi="Times New Roman" w:cs="Times New Roman"/>
          <w:color w:val="000000"/>
          <w:sz w:val="26"/>
          <w:szCs w:val="26"/>
          <w:bdr w:val="none" w:sz="0" w:space="0" w:color="auto" w:frame="1"/>
          <w:shd w:val="clear" w:color="auto" w:fill="FFFFFF"/>
        </w:rPr>
        <w:t> </w:t>
      </w:r>
      <w:r w:rsidRPr="00301A0D">
        <w:rPr>
          <w:rFonts w:ascii="Times New Roman" w:eastAsia="Times New Roman" w:hAnsi="Times New Roman" w:cs="Times New Roman"/>
          <w:color w:val="111115"/>
          <w:sz w:val="26"/>
          <w:szCs w:val="26"/>
          <w:bdr w:val="none" w:sz="0" w:space="0" w:color="auto" w:frame="1"/>
        </w:rPr>
        <w:t>Л.2 стр. 31-36</w:t>
      </w:r>
    </w:p>
    <w:p w14:paraId="72DE7569"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6 </w:t>
      </w:r>
      <w:r w:rsidRPr="00301A0D">
        <w:rPr>
          <w:rFonts w:ascii="Times New Roman" w:eastAsia="Times New Roman" w:hAnsi="Times New Roman" w:cs="Times New Roman"/>
          <w:color w:val="111115"/>
          <w:sz w:val="26"/>
          <w:szCs w:val="26"/>
          <w:bdr w:val="none" w:sz="0" w:space="0" w:color="auto" w:frame="1"/>
        </w:rPr>
        <w:t>«Трение качения</w:t>
      </w:r>
      <w:r w:rsidRPr="00301A0D">
        <w:rPr>
          <w:rFonts w:ascii="Times New Roman" w:eastAsia="Times New Roman" w:hAnsi="Times New Roman" w:cs="Times New Roman"/>
          <w:color w:val="000000"/>
          <w:sz w:val="26"/>
          <w:szCs w:val="26"/>
          <w:bdr w:val="none" w:sz="0" w:space="0" w:color="auto" w:frame="1"/>
        </w:rPr>
        <w:t>».</w:t>
      </w:r>
    </w:p>
    <w:p w14:paraId="5B4B2538"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Развитие интереса к предмету.</w:t>
      </w:r>
    </w:p>
    <w:p w14:paraId="6CDFBAB8"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5E0B1BD4"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B377EF0"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4B0D9EBE"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 Л.2 стр.36-48</w:t>
      </w:r>
    </w:p>
    <w:p w14:paraId="648FCC0B" w14:textId="77777777" w:rsidR="0069700D" w:rsidRPr="00301A0D" w:rsidRDefault="0069700D" w:rsidP="0069700D">
      <w:pPr>
        <w:shd w:val="clear" w:color="auto" w:fill="FFFFFF"/>
        <w:spacing w:after="100" w:afterAutospacing="1" w:line="360" w:lineRule="atLeast"/>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7</w:t>
      </w:r>
      <w:r w:rsidRPr="00301A0D">
        <w:rPr>
          <w:rFonts w:ascii="Times New Roman" w:eastAsia="Times New Roman" w:hAnsi="Times New Roman" w:cs="Times New Roman"/>
          <w:color w:val="111115"/>
          <w:sz w:val="26"/>
          <w:szCs w:val="26"/>
          <w:bdr w:val="none" w:sz="0" w:space="0" w:color="auto" w:frame="1"/>
        </w:rPr>
        <w:t> «Скорость и ускорение точки при естественной форме выражения закона движения».</w:t>
      </w:r>
    </w:p>
    <w:p w14:paraId="7B93A6D9" w14:textId="77777777" w:rsidR="0069700D" w:rsidRPr="00301A0D" w:rsidRDefault="0069700D" w:rsidP="0069700D">
      <w:pPr>
        <w:shd w:val="clear" w:color="auto" w:fill="FFFFFF"/>
        <w:spacing w:after="0" w:line="240" w:lineRule="auto"/>
        <w:ind w:left="709" w:hanging="709"/>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Изучить скорость и ускорение точки при естественной форме выражения закона движения.</w:t>
      </w:r>
    </w:p>
    <w:p w14:paraId="6A74BF67"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BDFB3E7"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выписать способы задания движения.</w:t>
      </w:r>
    </w:p>
    <w:p w14:paraId="70056474" w14:textId="77777777" w:rsidR="0069700D" w:rsidRPr="00301A0D" w:rsidRDefault="0069700D" w:rsidP="0069700D">
      <w:pPr>
        <w:shd w:val="clear" w:color="auto" w:fill="FFFFFF"/>
        <w:spacing w:after="0" w:line="336" w:lineRule="atLeast"/>
        <w:jc w:val="center"/>
        <w:outlineLvl w:val="1"/>
        <w:rPr>
          <w:rFonts w:ascii="Arial" w:eastAsia="Times New Roman" w:hAnsi="Arial" w:cs="Arial"/>
          <w:color w:val="111115"/>
          <w:sz w:val="26"/>
          <w:szCs w:val="26"/>
        </w:rPr>
      </w:pPr>
      <w:r w:rsidRPr="00301A0D">
        <w:rPr>
          <w:rFonts w:ascii="Arial" w:eastAsia="Times New Roman" w:hAnsi="Arial" w:cs="Arial"/>
          <w:color w:val="000000"/>
          <w:sz w:val="26"/>
          <w:szCs w:val="26"/>
          <w:bdr w:val="none" w:sz="0" w:space="0" w:color="auto" w:frame="1"/>
        </w:rPr>
        <w:lastRenderedPageBreak/>
        <w:t>Какая взаимосвязь между некоторыми характеристиками различных способов задания движения?</w:t>
      </w:r>
    </w:p>
    <w:p w14:paraId="19EBB78B" w14:textId="77777777" w:rsidR="0069700D" w:rsidRPr="00301A0D" w:rsidRDefault="0069700D" w:rsidP="0069700D">
      <w:pPr>
        <w:shd w:val="clear" w:color="auto" w:fill="FFFFFF"/>
        <w:spacing w:after="0"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Выполните письменно задания: Л.2 стр. 48-60</w:t>
      </w:r>
    </w:p>
    <w:p w14:paraId="02ED1DA6"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8 </w:t>
      </w:r>
      <w:r w:rsidRPr="00301A0D">
        <w:rPr>
          <w:rFonts w:ascii="Times New Roman" w:eastAsia="Times New Roman" w:hAnsi="Times New Roman" w:cs="Times New Roman"/>
          <w:color w:val="111115"/>
          <w:sz w:val="26"/>
          <w:szCs w:val="26"/>
          <w:bdr w:val="none" w:sz="0" w:space="0" w:color="auto" w:frame="1"/>
        </w:rPr>
        <w:t>«Вращательное движение твердого тела</w:t>
      </w:r>
      <w:r w:rsidRPr="00301A0D">
        <w:rPr>
          <w:rFonts w:ascii="Times New Roman" w:eastAsia="Times New Roman" w:hAnsi="Times New Roman" w:cs="Times New Roman"/>
          <w:color w:val="000000"/>
          <w:sz w:val="26"/>
          <w:szCs w:val="26"/>
          <w:bdr w:val="none" w:sz="0" w:space="0" w:color="auto" w:frame="1"/>
        </w:rPr>
        <w:t>».</w:t>
      </w:r>
    </w:p>
    <w:p w14:paraId="5D972E16"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BCFF876"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447B71A7"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EC3E2A4"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4BDA98A6"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 Л.2 стр. 43-48</w:t>
      </w:r>
    </w:p>
    <w:p w14:paraId="1C1F07CD" w14:textId="77777777" w:rsidR="0069700D" w:rsidRPr="00301A0D" w:rsidRDefault="0069700D" w:rsidP="0069700D">
      <w:pPr>
        <w:shd w:val="clear" w:color="auto" w:fill="FFFFFF"/>
        <w:spacing w:after="0" w:line="240" w:lineRule="auto"/>
        <w:ind w:left="1418" w:hanging="1418"/>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9</w:t>
      </w:r>
      <w:r w:rsidRPr="00301A0D">
        <w:rPr>
          <w:rFonts w:ascii="Times New Roman" w:eastAsia="Times New Roman" w:hAnsi="Times New Roman" w:cs="Times New Roman"/>
          <w:color w:val="111115"/>
          <w:sz w:val="26"/>
          <w:szCs w:val="26"/>
          <w:bdr w:val="none" w:sz="0" w:space="0" w:color="auto" w:frame="1"/>
        </w:rPr>
        <w:t> «Теорема сложения ускорений</w:t>
      </w:r>
      <w:r w:rsidRPr="00301A0D">
        <w:rPr>
          <w:rFonts w:ascii="Times New Roman" w:eastAsia="Times New Roman" w:hAnsi="Times New Roman" w:cs="Times New Roman"/>
          <w:color w:val="000000"/>
          <w:sz w:val="26"/>
          <w:szCs w:val="26"/>
          <w:bdr w:val="none" w:sz="0" w:space="0" w:color="auto" w:frame="1"/>
        </w:rPr>
        <w:t>».</w:t>
      </w:r>
    </w:p>
    <w:p w14:paraId="6D7B01BC"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Развитие интереса к предмету.</w:t>
      </w:r>
    </w:p>
    <w:p w14:paraId="22FE8754"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99A6913"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53BDC349"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теорему сложения ускорений.</w:t>
      </w:r>
    </w:p>
    <w:p w14:paraId="31F9A901"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51D54AE7"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7EA75AF4"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75593714"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6.Самоконтроль.</w:t>
      </w:r>
    </w:p>
    <w:p w14:paraId="7AA2DE97"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000000"/>
          <w:sz w:val="26"/>
          <w:szCs w:val="26"/>
          <w:bdr w:val="none" w:sz="0" w:space="0" w:color="auto" w:frame="1"/>
          <w:shd w:val="clear" w:color="auto" w:fill="FFFFFF"/>
        </w:rPr>
        <w:t> </w:t>
      </w:r>
    </w:p>
    <w:p w14:paraId="55424F73"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10</w:t>
      </w:r>
      <w:r w:rsidRPr="00301A0D">
        <w:rPr>
          <w:rFonts w:ascii="Times New Roman" w:eastAsia="Times New Roman" w:hAnsi="Times New Roman" w:cs="Times New Roman"/>
          <w:color w:val="111115"/>
          <w:sz w:val="26"/>
          <w:szCs w:val="26"/>
          <w:bdr w:val="none" w:sz="0" w:space="0" w:color="auto" w:frame="1"/>
        </w:rPr>
        <w:t> «Мгновенный центр ускорений».</w:t>
      </w:r>
    </w:p>
    <w:p w14:paraId="6BEECDB6"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о центре ускорений.</w:t>
      </w:r>
    </w:p>
    <w:p w14:paraId="43569E47"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прохождения производственной практики.</w:t>
      </w:r>
    </w:p>
    <w:p w14:paraId="6D02D7A4"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117A438"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2303B2B7"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w:t>
      </w:r>
      <w:r w:rsidRPr="00301A0D">
        <w:rPr>
          <w:rFonts w:ascii="Times New Roman" w:eastAsia="Times New Roman" w:hAnsi="Times New Roman" w:cs="Times New Roman"/>
          <w:color w:val="000000"/>
          <w:sz w:val="26"/>
          <w:szCs w:val="26"/>
          <w:bdr w:val="none" w:sz="0" w:space="0" w:color="auto" w:frame="1"/>
          <w:shd w:val="clear" w:color="auto" w:fill="FFFFFF"/>
        </w:rPr>
        <w:t> </w:t>
      </w:r>
      <w:r w:rsidRPr="00301A0D">
        <w:rPr>
          <w:rFonts w:ascii="Times New Roman" w:eastAsia="Times New Roman" w:hAnsi="Times New Roman" w:cs="Times New Roman"/>
          <w:color w:val="111115"/>
          <w:sz w:val="26"/>
          <w:szCs w:val="26"/>
          <w:bdr w:val="none" w:sz="0" w:space="0" w:color="auto" w:frame="1"/>
        </w:rPr>
        <w:t>Л.2 стр. 47-48</w:t>
      </w:r>
    </w:p>
    <w:p w14:paraId="5FEBDD10"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11 </w:t>
      </w:r>
      <w:r w:rsidRPr="00301A0D">
        <w:rPr>
          <w:rFonts w:ascii="Times New Roman" w:eastAsia="Times New Roman" w:hAnsi="Times New Roman" w:cs="Times New Roman"/>
          <w:color w:val="111115"/>
          <w:sz w:val="26"/>
          <w:szCs w:val="26"/>
          <w:bdr w:val="none" w:sz="0" w:space="0" w:color="auto" w:frame="1"/>
        </w:rPr>
        <w:t>«Теорема моментов для материальной точки».</w:t>
      </w:r>
    </w:p>
    <w:p w14:paraId="768C8CB2"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Изучить теорему моментов для материальной точки.</w:t>
      </w:r>
    </w:p>
    <w:p w14:paraId="08FE795C"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5827918"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письменно запишите теорему моментов для материальной точки.</w:t>
      </w:r>
    </w:p>
    <w:p w14:paraId="196C49D0"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6A587DF6"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5FE5388E"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кинематический момент системы;</w:t>
      </w:r>
    </w:p>
    <w:p w14:paraId="77B798E4"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кинетическая система энергии;</w:t>
      </w:r>
    </w:p>
    <w:p w14:paraId="597165F4"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w:t>
      </w:r>
      <w:r w:rsidRPr="00301A0D">
        <w:rPr>
          <w:rFonts w:ascii="Times New Roman" w:eastAsia="Times New Roman" w:hAnsi="Times New Roman" w:cs="Times New Roman"/>
          <w:color w:val="000000"/>
          <w:sz w:val="26"/>
          <w:szCs w:val="26"/>
          <w:bdr w:val="none" w:sz="0" w:space="0" w:color="auto" w:frame="1"/>
          <w:shd w:val="clear" w:color="auto" w:fill="FFFFFF"/>
        </w:rPr>
        <w:t> </w:t>
      </w:r>
      <w:r w:rsidRPr="00301A0D">
        <w:rPr>
          <w:rFonts w:ascii="Times New Roman" w:eastAsia="Times New Roman" w:hAnsi="Times New Roman" w:cs="Times New Roman"/>
          <w:color w:val="111115"/>
          <w:sz w:val="26"/>
          <w:szCs w:val="26"/>
          <w:bdr w:val="none" w:sz="0" w:space="0" w:color="auto" w:frame="1"/>
        </w:rPr>
        <w:t>Л.2 стр. 48-49</w:t>
      </w:r>
    </w:p>
    <w:p w14:paraId="6E6116AF"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12</w:t>
      </w:r>
      <w:r w:rsidRPr="00301A0D">
        <w:rPr>
          <w:rFonts w:ascii="Times New Roman" w:eastAsia="Times New Roman" w:hAnsi="Times New Roman" w:cs="Times New Roman"/>
          <w:color w:val="111115"/>
          <w:sz w:val="26"/>
          <w:szCs w:val="26"/>
          <w:bdr w:val="none" w:sz="0" w:space="0" w:color="auto" w:frame="1"/>
        </w:rPr>
        <w:t> «Кинетическая энергия».</w:t>
      </w:r>
    </w:p>
    <w:p w14:paraId="1DB017A2"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Изучить кинетическую энергию.</w:t>
      </w:r>
    </w:p>
    <w:p w14:paraId="07877699"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lastRenderedPageBreak/>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72DD8FC4"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8E13748"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3312A058"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w:t>
      </w:r>
      <w:r w:rsidRPr="00301A0D">
        <w:rPr>
          <w:rFonts w:ascii="Times New Roman" w:eastAsia="Times New Roman" w:hAnsi="Times New Roman" w:cs="Times New Roman"/>
          <w:color w:val="000000"/>
          <w:sz w:val="26"/>
          <w:szCs w:val="26"/>
          <w:bdr w:val="none" w:sz="0" w:space="0" w:color="auto" w:frame="1"/>
          <w:shd w:val="clear" w:color="auto" w:fill="FFFFFF"/>
        </w:rPr>
        <w:t> </w:t>
      </w:r>
      <w:r w:rsidRPr="00301A0D">
        <w:rPr>
          <w:rFonts w:ascii="Times New Roman" w:eastAsia="Times New Roman" w:hAnsi="Times New Roman" w:cs="Times New Roman"/>
          <w:color w:val="111115"/>
          <w:sz w:val="26"/>
          <w:szCs w:val="26"/>
          <w:bdr w:val="none" w:sz="0" w:space="0" w:color="auto" w:frame="1"/>
        </w:rPr>
        <w:t>Л.2 стр. 49-50</w:t>
      </w:r>
    </w:p>
    <w:p w14:paraId="6C9E2BFA"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13 </w:t>
      </w:r>
      <w:r w:rsidRPr="00301A0D">
        <w:rPr>
          <w:rFonts w:ascii="Times New Roman" w:eastAsia="Times New Roman" w:hAnsi="Times New Roman" w:cs="Times New Roman"/>
          <w:color w:val="111115"/>
          <w:sz w:val="26"/>
          <w:szCs w:val="26"/>
          <w:bdr w:val="none" w:sz="0" w:space="0" w:color="auto" w:frame="1"/>
        </w:rPr>
        <w:t>«Механическая система</w:t>
      </w:r>
      <w:r w:rsidRPr="00301A0D">
        <w:rPr>
          <w:rFonts w:ascii="Times New Roman" w:eastAsia="Times New Roman" w:hAnsi="Times New Roman" w:cs="Times New Roman"/>
          <w:color w:val="000000"/>
          <w:sz w:val="26"/>
          <w:szCs w:val="26"/>
          <w:bdr w:val="none" w:sz="0" w:space="0" w:color="auto" w:frame="1"/>
        </w:rPr>
        <w:t>».</w:t>
      </w:r>
    </w:p>
    <w:p w14:paraId="0B0A1820"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о механической системе</w:t>
      </w:r>
    </w:p>
    <w:p w14:paraId="1D4C324F"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F32BA66"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14:paraId="2825894A"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понятие о механической системе</w:t>
      </w:r>
    </w:p>
    <w:p w14:paraId="43109222"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от чего зависит движение механической системы</w:t>
      </w:r>
    </w:p>
    <w:p w14:paraId="6DC2E94E"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измерения при проведении испытаний</w:t>
      </w:r>
    </w:p>
    <w:p w14:paraId="697D5610"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Решить задачу.</w:t>
      </w:r>
    </w:p>
    <w:p w14:paraId="085B800E" w14:textId="77777777" w:rsidR="0069700D" w:rsidRPr="00301A0D"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301A0D">
        <w:rPr>
          <w:rFonts w:ascii="Arial" w:eastAsia="Times New Roman" w:hAnsi="Arial" w:cs="Arial"/>
          <w:color w:val="111115"/>
          <w:sz w:val="26"/>
          <w:szCs w:val="26"/>
          <w:bdr w:val="none" w:sz="0" w:space="0" w:color="auto" w:frame="1"/>
        </w:rPr>
        <w:t>Определить статические моменты и координаты центра тяжести плоской фигуры,  заключенной  между осью  Ох  и отрезком  параболы. Справа фигура ограничена вертикальным отрезком, высотой h,  отстоящим от начала координат на расстоянии  L.</w:t>
      </w:r>
    </w:p>
    <w:p w14:paraId="394C3D34" w14:textId="77777777" w:rsidR="0069700D" w:rsidRPr="00301A0D"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301A0D">
        <w:rPr>
          <w:rFonts w:ascii="Arial" w:eastAsia="Times New Roman" w:hAnsi="Arial" w:cs="Arial"/>
          <w:color w:val="111115"/>
          <w:sz w:val="26"/>
          <w:szCs w:val="26"/>
          <w:bdr w:val="none" w:sz="0" w:space="0" w:color="auto" w:frame="1"/>
        </w:rPr>
        <w:t>Внимание! </w:t>
      </w:r>
      <w:r w:rsidRPr="00301A0D">
        <w:rPr>
          <w:rFonts w:ascii="Arial" w:eastAsia="Times New Roman" w:hAnsi="Arial" w:cs="Arial"/>
          <w:noProof/>
          <w:color w:val="111115"/>
          <w:sz w:val="26"/>
          <w:szCs w:val="26"/>
          <w:bdr w:val="none" w:sz="0" w:space="0" w:color="auto" w:frame="1"/>
        </w:rPr>
        <w:drawing>
          <wp:inline distT="0" distB="0" distL="0" distR="0" wp14:anchorId="0AF24CF0" wp14:editId="0C7E51FB">
            <wp:extent cx="9525" cy="9525"/>
            <wp:effectExtent l="0" t="0" r="0" b="0"/>
            <wp:docPr id="4" name="Рисунок 4" descr="http://student-madi.ru/DLRs/Termech-Sorokin/statika/2.9.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tudent-madi.ru/DLRs/Termech-Sorokin/statika/2.9.s.4.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01A0D">
        <w:rPr>
          <w:rFonts w:ascii="Arial" w:eastAsia="Times New Roman" w:hAnsi="Arial" w:cs="Arial"/>
          <w:color w:val="111115"/>
          <w:sz w:val="26"/>
          <w:szCs w:val="26"/>
          <w:bdr w:val="none" w:sz="0" w:space="0" w:color="auto" w:frame="1"/>
        </w:rPr>
        <w:t>Полученные величины, как и их вывод, желательно запомнить. С целью тренировки также имеет смысл, используя необходимые интегралы, вывести формулы, из которых следует, что: </w:t>
      </w:r>
    </w:p>
    <w:p w14:paraId="3CD4BC7F" w14:textId="77777777" w:rsidR="0069700D" w:rsidRPr="00301A0D"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301A0D">
        <w:rPr>
          <w:rFonts w:ascii="Arial" w:eastAsia="Times New Roman" w:hAnsi="Arial" w:cs="Arial"/>
          <w:color w:val="111115"/>
          <w:sz w:val="26"/>
          <w:szCs w:val="26"/>
          <w:bdr w:val="none" w:sz="0" w:space="0" w:color="auto" w:frame="1"/>
        </w:rPr>
        <w:t>а) центр тяжести правильного однородного конуса высотой  Н находится на расстоянии  Н/4  от основания конуса; </w:t>
      </w:r>
    </w:p>
    <w:p w14:paraId="48502E5A" w14:textId="77777777" w:rsidR="0069700D" w:rsidRPr="00301A0D"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301A0D">
        <w:rPr>
          <w:rFonts w:ascii="Arial" w:eastAsia="Times New Roman" w:hAnsi="Arial" w:cs="Arial"/>
          <w:color w:val="111115"/>
          <w:sz w:val="26"/>
          <w:szCs w:val="26"/>
          <w:bdr w:val="none" w:sz="0" w:space="0" w:color="auto" w:frame="1"/>
        </w:rPr>
        <w:t>б) центр тяжести полусферы радиусом R находится от основания полусферы на расстоянии  3R / </w:t>
      </w:r>
    </w:p>
    <w:p w14:paraId="470F00D8"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 Выполните письменно задания: Л.1. п.4.6.стр.169</w:t>
      </w:r>
    </w:p>
    <w:p w14:paraId="25A0499E"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11350280"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14 </w:t>
      </w:r>
      <w:r w:rsidRPr="00301A0D">
        <w:rPr>
          <w:rFonts w:ascii="Times New Roman" w:eastAsia="Times New Roman" w:hAnsi="Times New Roman" w:cs="Times New Roman"/>
          <w:color w:val="111115"/>
          <w:sz w:val="26"/>
          <w:szCs w:val="26"/>
          <w:bdr w:val="none" w:sz="0" w:space="0" w:color="auto" w:frame="1"/>
        </w:rPr>
        <w:t>«Принцип Даламбера».</w:t>
      </w:r>
    </w:p>
    <w:p w14:paraId="39ADA2A5"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и принципе Даламбера.</w:t>
      </w:r>
    </w:p>
    <w:p w14:paraId="55456BFB"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34C666E"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05027988"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Arial" w:eastAsia="Times New Roman" w:hAnsi="Arial" w:cs="Arial"/>
          <w:color w:val="000000"/>
          <w:sz w:val="26"/>
          <w:szCs w:val="26"/>
          <w:bdr w:val="none" w:sz="0" w:space="0" w:color="auto" w:frame="1"/>
        </w:rPr>
        <w:t>- </w:t>
      </w:r>
      <w:r w:rsidRPr="00301A0D">
        <w:rPr>
          <w:rFonts w:ascii="Times New Roman" w:eastAsia="Times New Roman" w:hAnsi="Times New Roman" w:cs="Times New Roman"/>
          <w:color w:val="000000"/>
          <w:sz w:val="26"/>
          <w:szCs w:val="26"/>
          <w:bdr w:val="none" w:sz="0" w:space="0" w:color="auto" w:frame="1"/>
        </w:rPr>
        <w:t>Принцип Даламбера для материальной точки</w:t>
      </w:r>
    </w:p>
    <w:p w14:paraId="4AFD1BA4"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6B1A361F"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 Выполните письменно задания:</w:t>
      </w:r>
      <w:r w:rsidRPr="00301A0D">
        <w:rPr>
          <w:rFonts w:ascii="Times New Roman" w:eastAsia="Times New Roman" w:hAnsi="Times New Roman" w:cs="Times New Roman"/>
          <w:color w:val="000000"/>
          <w:sz w:val="26"/>
          <w:szCs w:val="26"/>
          <w:bdr w:val="none" w:sz="0" w:space="0" w:color="auto" w:frame="1"/>
          <w:shd w:val="clear" w:color="auto" w:fill="FFFFFF"/>
        </w:rPr>
        <w:t> </w:t>
      </w:r>
      <w:r w:rsidRPr="00301A0D">
        <w:rPr>
          <w:rFonts w:ascii="Times New Roman" w:eastAsia="Times New Roman" w:hAnsi="Times New Roman" w:cs="Times New Roman"/>
          <w:color w:val="111115"/>
          <w:sz w:val="26"/>
          <w:szCs w:val="26"/>
          <w:bdr w:val="none" w:sz="0" w:space="0" w:color="auto" w:frame="1"/>
        </w:rPr>
        <w:t>Л.2 стр. 50-51</w:t>
      </w:r>
    </w:p>
    <w:p w14:paraId="679B3167"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15</w:t>
      </w:r>
      <w:r w:rsidRPr="00301A0D">
        <w:rPr>
          <w:rFonts w:ascii="Times New Roman" w:eastAsia="Times New Roman" w:hAnsi="Times New Roman" w:cs="Times New Roman"/>
          <w:color w:val="111115"/>
          <w:sz w:val="26"/>
          <w:szCs w:val="26"/>
          <w:bdr w:val="none" w:sz="0" w:space="0" w:color="auto" w:frame="1"/>
        </w:rPr>
        <w:t> «Элементарная теория удара</w:t>
      </w:r>
      <w:r w:rsidRPr="00301A0D">
        <w:rPr>
          <w:rFonts w:ascii="Times New Roman" w:eastAsia="Times New Roman" w:hAnsi="Times New Roman" w:cs="Times New Roman"/>
          <w:color w:val="000000"/>
          <w:sz w:val="26"/>
          <w:szCs w:val="26"/>
          <w:bdr w:val="none" w:sz="0" w:space="0" w:color="auto" w:frame="1"/>
        </w:rPr>
        <w:t>».</w:t>
      </w:r>
    </w:p>
    <w:p w14:paraId="47C33D38"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Развитие интереса к предмету.</w:t>
      </w:r>
    </w:p>
    <w:p w14:paraId="28107067"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9B4D7D7"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49C92454"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44838075"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03E3EF76"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5A662502"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1BA69ED6"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lastRenderedPageBreak/>
        <w:t>6.Самоконтроль.</w:t>
      </w:r>
    </w:p>
    <w:p w14:paraId="62283ACD"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000000"/>
          <w:sz w:val="26"/>
          <w:szCs w:val="26"/>
          <w:bdr w:val="none" w:sz="0" w:space="0" w:color="auto" w:frame="1"/>
          <w:shd w:val="clear" w:color="auto" w:fill="FFFFFF"/>
        </w:rPr>
        <w:t>7. </w:t>
      </w:r>
      <w:r w:rsidRPr="00301A0D">
        <w:rPr>
          <w:rFonts w:ascii="Times New Roman" w:eastAsia="Times New Roman" w:hAnsi="Times New Roman" w:cs="Times New Roman"/>
          <w:color w:val="111115"/>
          <w:sz w:val="26"/>
          <w:szCs w:val="26"/>
          <w:bdr w:val="none" w:sz="0" w:space="0" w:color="auto" w:frame="1"/>
        </w:rPr>
        <w:t>Л.2 стр. 52-53</w:t>
      </w:r>
    </w:p>
    <w:p w14:paraId="3C64BA1E"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000000"/>
          <w:sz w:val="26"/>
          <w:szCs w:val="26"/>
          <w:bdr w:val="none" w:sz="0" w:space="0" w:color="auto" w:frame="1"/>
          <w:shd w:val="clear" w:color="auto" w:fill="FFFFFF"/>
        </w:rPr>
        <w:t> </w:t>
      </w:r>
    </w:p>
    <w:p w14:paraId="7F44DD19"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16 </w:t>
      </w:r>
      <w:r w:rsidRPr="00301A0D">
        <w:rPr>
          <w:rFonts w:ascii="Times New Roman" w:eastAsia="Times New Roman" w:hAnsi="Times New Roman" w:cs="Times New Roman"/>
          <w:color w:val="111115"/>
          <w:sz w:val="26"/>
          <w:szCs w:val="26"/>
          <w:bdr w:val="none" w:sz="0" w:space="0" w:color="auto" w:frame="1"/>
        </w:rPr>
        <w:t>«Схематизация элементов конструкций</w:t>
      </w:r>
      <w:r w:rsidRPr="00301A0D">
        <w:rPr>
          <w:rFonts w:ascii="Times New Roman" w:eastAsia="Times New Roman" w:hAnsi="Times New Roman" w:cs="Times New Roman"/>
          <w:color w:val="000000"/>
          <w:sz w:val="26"/>
          <w:szCs w:val="26"/>
          <w:bdr w:val="none" w:sz="0" w:space="0" w:color="auto" w:frame="1"/>
        </w:rPr>
        <w:t>».</w:t>
      </w:r>
    </w:p>
    <w:p w14:paraId="0FE2FDDF"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Развитие интереса к предмету.</w:t>
      </w:r>
    </w:p>
    <w:p w14:paraId="12321C2C"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276F7464"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9D0E0D7"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5D4E8101"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Составьте геометрическую схематизацию элементов конструкций.</w:t>
      </w:r>
    </w:p>
    <w:p w14:paraId="27B7E898"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17 </w:t>
      </w:r>
      <w:r w:rsidRPr="00301A0D">
        <w:rPr>
          <w:rFonts w:ascii="Times New Roman" w:eastAsia="Times New Roman" w:hAnsi="Times New Roman" w:cs="Times New Roman"/>
          <w:color w:val="111115"/>
          <w:sz w:val="26"/>
          <w:szCs w:val="26"/>
          <w:bdr w:val="none" w:sz="0" w:space="0" w:color="auto" w:frame="1"/>
        </w:rPr>
        <w:t>«Основные особенности при построении эпюр поперечных сил и изгибающих моментов".</w:t>
      </w:r>
    </w:p>
    <w:p w14:paraId="5562D1E7"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основных особенностях при построении эпюр поперечных сил и изгибающихся моментов.</w:t>
      </w:r>
    </w:p>
    <w:p w14:paraId="4B1B7E15"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8C0CC6F"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постройте эпюр поперечных сил и изгибающих моментов</w:t>
      </w:r>
    </w:p>
    <w:p w14:paraId="176FB23E"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Приведите примеры.</w:t>
      </w:r>
    </w:p>
    <w:p w14:paraId="3315A800"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 план-конспект</w:t>
      </w:r>
    </w:p>
    <w:p w14:paraId="60DAD9AC"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5. Л.2 стр. 64-68</w:t>
      </w:r>
    </w:p>
    <w:p w14:paraId="46DD74E0"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38D9839A" w14:textId="77777777" w:rsidR="0069700D" w:rsidRPr="00301A0D" w:rsidRDefault="0069700D" w:rsidP="0069700D">
      <w:pPr>
        <w:shd w:val="clear" w:color="auto" w:fill="FFFFFF"/>
        <w:spacing w:after="0" w:line="240" w:lineRule="auto"/>
        <w:ind w:left="1418" w:hanging="1418"/>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18</w:t>
      </w:r>
      <w:r w:rsidRPr="00301A0D">
        <w:rPr>
          <w:rFonts w:ascii="Times New Roman" w:eastAsia="Times New Roman" w:hAnsi="Times New Roman" w:cs="Times New Roman"/>
          <w:color w:val="111115"/>
          <w:sz w:val="26"/>
          <w:szCs w:val="26"/>
          <w:bdr w:val="none" w:sz="0" w:space="0" w:color="auto" w:frame="1"/>
        </w:rPr>
        <w:t> «Методы расчета конструкций на прочность</w:t>
      </w:r>
      <w:r w:rsidRPr="00301A0D">
        <w:rPr>
          <w:rFonts w:ascii="Times New Roman" w:eastAsia="Times New Roman" w:hAnsi="Times New Roman" w:cs="Times New Roman"/>
          <w:color w:val="000000"/>
          <w:sz w:val="26"/>
          <w:szCs w:val="26"/>
          <w:bdr w:val="none" w:sz="0" w:space="0" w:color="auto" w:frame="1"/>
        </w:rPr>
        <w:t>».</w:t>
      </w:r>
    </w:p>
    <w:p w14:paraId="0B9A76B4"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Изучить методы расчета конструкций на прочность.</w:t>
      </w:r>
    </w:p>
    <w:p w14:paraId="3FC87D01"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9707040"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398EF568"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методы расчета конструкций на прочность.</w:t>
      </w:r>
    </w:p>
    <w:p w14:paraId="3C696C6D"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3.Найдите в словаре значение незнакомых слов и терминов, составьте кроссворд.</w:t>
      </w:r>
    </w:p>
    <w:p w14:paraId="33715CAD"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4.Проводите взаимоконтроль.</w:t>
      </w:r>
    </w:p>
    <w:p w14:paraId="1EFD32D7"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000000"/>
          <w:sz w:val="26"/>
          <w:szCs w:val="26"/>
          <w:bdr w:val="none" w:sz="0" w:space="0" w:color="auto" w:frame="1"/>
          <w:shd w:val="clear" w:color="auto" w:fill="FFFFFF"/>
        </w:rPr>
        <w:t>5. </w:t>
      </w:r>
      <w:r w:rsidRPr="00301A0D">
        <w:rPr>
          <w:rFonts w:ascii="Times New Roman" w:eastAsia="Times New Roman" w:hAnsi="Times New Roman" w:cs="Times New Roman"/>
          <w:color w:val="111115"/>
          <w:sz w:val="26"/>
          <w:szCs w:val="26"/>
          <w:bdr w:val="none" w:sz="0" w:space="0" w:color="auto" w:frame="1"/>
        </w:rPr>
        <w:t>Л.2 стр. 69-70</w:t>
      </w:r>
    </w:p>
    <w:p w14:paraId="72941B59"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36EA1CD8"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 </w:t>
      </w:r>
      <w:r w:rsidRPr="00301A0D">
        <w:rPr>
          <w:rFonts w:ascii="Times New Roman" w:eastAsia="Times New Roman" w:hAnsi="Times New Roman" w:cs="Times New Roman"/>
          <w:color w:val="111115"/>
          <w:sz w:val="26"/>
          <w:szCs w:val="26"/>
          <w:bdr w:val="none" w:sz="0" w:space="0" w:color="auto" w:frame="1"/>
        </w:rPr>
        <w:t>19 "Примеры расчета балок на прочность по нормальным напряжениям".</w:t>
      </w:r>
    </w:p>
    <w:p w14:paraId="4E615984"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научить рассчитывать балки на прочность по нормальным напряжениям.</w:t>
      </w:r>
    </w:p>
    <w:p w14:paraId="07B40EFF"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1B011A6"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7AA1CBF1" w14:textId="77777777" w:rsidR="0069700D" w:rsidRPr="00301A0D" w:rsidRDefault="0069700D" w:rsidP="0069700D">
      <w:pPr>
        <w:shd w:val="clear" w:color="auto" w:fill="FFFFFF"/>
        <w:spacing w:after="0" w:line="240" w:lineRule="auto"/>
        <w:ind w:left="1417" w:hanging="1418"/>
        <w:jc w:val="both"/>
        <w:rPr>
          <w:rFonts w:ascii="initial" w:eastAsia="Times New Roman" w:hAnsi="initial" w:cs="Arial"/>
          <w:color w:val="111115"/>
          <w:sz w:val="26"/>
          <w:szCs w:val="26"/>
        </w:rPr>
      </w:pPr>
      <w:r w:rsidRPr="00301A0D">
        <w:rPr>
          <w:rFonts w:ascii="Times New Roman" w:eastAsia="Times New Roman" w:hAnsi="Times New Roman" w:cs="Times New Roman"/>
          <w:color w:val="000000"/>
          <w:sz w:val="26"/>
          <w:szCs w:val="26"/>
          <w:bdr w:val="none" w:sz="0" w:space="0" w:color="auto" w:frame="1"/>
        </w:rPr>
        <w:t>Для деревянной балки,  в сечении 1-1 (у заделки) определить нормальное и касательное напряжение</w:t>
      </w:r>
    </w:p>
    <w:p w14:paraId="2C19D70F" w14:textId="77777777" w:rsidR="0069700D" w:rsidRPr="00301A0D" w:rsidRDefault="0069700D" w:rsidP="0069700D">
      <w:pPr>
        <w:shd w:val="clear" w:color="auto" w:fill="FFFFFF"/>
        <w:spacing w:after="0" w:line="240" w:lineRule="auto"/>
        <w:ind w:left="1417" w:hanging="1418"/>
        <w:jc w:val="both"/>
        <w:rPr>
          <w:rFonts w:ascii="initial" w:eastAsia="Times New Roman" w:hAnsi="initial" w:cs="Arial"/>
          <w:color w:val="111115"/>
          <w:sz w:val="26"/>
          <w:szCs w:val="26"/>
        </w:rPr>
      </w:pPr>
      <w:r w:rsidRPr="00301A0D">
        <w:rPr>
          <w:rFonts w:ascii="Times New Roman" w:eastAsia="Times New Roman" w:hAnsi="Times New Roman" w:cs="Times New Roman"/>
          <w:color w:val="000000"/>
          <w:sz w:val="26"/>
          <w:szCs w:val="26"/>
          <w:bdr w:val="none" w:sz="0" w:space="0" w:color="auto" w:frame="1"/>
        </w:rPr>
        <w:t>в точке </w:t>
      </w:r>
      <w:r w:rsidRPr="00301A0D">
        <w:rPr>
          <w:rFonts w:ascii="Times New Roman" w:eastAsia="Times New Roman" w:hAnsi="Times New Roman" w:cs="Times New Roman"/>
          <w:i/>
          <w:iCs/>
          <w:color w:val="000000"/>
          <w:sz w:val="26"/>
          <w:szCs w:val="26"/>
          <w:bdr w:val="none" w:sz="0" w:space="0" w:color="auto" w:frame="1"/>
        </w:rPr>
        <w:t>В </w:t>
      </w:r>
      <w:r w:rsidRPr="00301A0D">
        <w:rPr>
          <w:rFonts w:ascii="Times New Roman" w:eastAsia="Times New Roman" w:hAnsi="Times New Roman" w:cs="Times New Roman"/>
          <w:color w:val="000000"/>
          <w:sz w:val="26"/>
          <w:szCs w:val="26"/>
          <w:bdr w:val="none" w:sz="0" w:space="0" w:color="auto" w:frame="1"/>
        </w:rPr>
        <w:t>поперечного сечения и проверить прочность заданной балки, если [</w:t>
      </w:r>
      <w:r w:rsidRPr="00301A0D">
        <w:rPr>
          <w:rFonts w:ascii="Times New Roman" w:eastAsia="Times New Roman" w:hAnsi="Times New Roman" w:cs="Times New Roman"/>
          <w:i/>
          <w:iCs/>
          <w:color w:val="000000"/>
          <w:sz w:val="26"/>
          <w:szCs w:val="26"/>
          <w:bdr w:val="none" w:sz="0" w:space="0" w:color="auto" w:frame="1"/>
        </w:rPr>
        <w:t>σ</w:t>
      </w:r>
      <w:r w:rsidRPr="00301A0D">
        <w:rPr>
          <w:rFonts w:ascii="Times New Roman" w:eastAsia="Times New Roman" w:hAnsi="Times New Roman" w:cs="Times New Roman"/>
          <w:color w:val="000000"/>
          <w:sz w:val="26"/>
          <w:szCs w:val="26"/>
          <w:bdr w:val="none" w:sz="0" w:space="0" w:color="auto" w:frame="1"/>
        </w:rPr>
        <w:t>] = 12Мпа, [</w:t>
      </w:r>
      <w:r w:rsidRPr="00301A0D">
        <w:rPr>
          <w:rFonts w:ascii="Times New Roman" w:eastAsia="Times New Roman" w:hAnsi="Times New Roman" w:cs="Times New Roman"/>
          <w:i/>
          <w:iCs/>
          <w:color w:val="000000"/>
          <w:sz w:val="26"/>
          <w:szCs w:val="26"/>
          <w:bdr w:val="none" w:sz="0" w:space="0" w:color="auto" w:frame="1"/>
        </w:rPr>
        <w:t>τ</w:t>
      </w:r>
      <w:r w:rsidRPr="00301A0D">
        <w:rPr>
          <w:rFonts w:ascii="Times New Roman" w:eastAsia="Times New Roman" w:hAnsi="Times New Roman" w:cs="Times New Roman"/>
          <w:color w:val="000000"/>
          <w:sz w:val="26"/>
          <w:szCs w:val="26"/>
          <w:bdr w:val="none" w:sz="0" w:space="0" w:color="auto" w:frame="1"/>
        </w:rPr>
        <w:t>] =2МПа.</w:t>
      </w:r>
    </w:p>
    <w:p w14:paraId="765C33B0"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4A37CD97"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59D6EE00"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Л.2 стр. 71-72</w:t>
      </w:r>
    </w:p>
    <w:p w14:paraId="25754F2B"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206ADDF2"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№20 "</w:t>
      </w:r>
      <w:r w:rsidRPr="00301A0D">
        <w:rPr>
          <w:rFonts w:ascii="Times New Roman" w:eastAsia="Times New Roman" w:hAnsi="Times New Roman" w:cs="Times New Roman"/>
          <w:color w:val="111115"/>
          <w:sz w:val="26"/>
          <w:szCs w:val="26"/>
          <w:bdr w:val="none" w:sz="0" w:space="0" w:color="auto" w:frame="1"/>
        </w:rPr>
        <w:t>Кручение стержня некруглого поперечного сечения".</w:t>
      </w:r>
    </w:p>
    <w:p w14:paraId="3ED13EAB"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Изучить кручение</w:t>
      </w:r>
      <w:r w:rsidRPr="00301A0D">
        <w:rPr>
          <w:rFonts w:ascii="Times New Roman" w:eastAsia="Times New Roman" w:hAnsi="Times New Roman" w:cs="Times New Roman"/>
          <w:color w:val="111115"/>
          <w:sz w:val="26"/>
          <w:szCs w:val="26"/>
          <w:bdr w:val="none" w:sz="0" w:space="0" w:color="auto" w:frame="1"/>
        </w:rPr>
        <w:t> </w:t>
      </w:r>
      <w:r w:rsidRPr="00301A0D">
        <w:rPr>
          <w:rFonts w:ascii="Times New Roman" w:eastAsia="Times New Roman" w:hAnsi="Times New Roman" w:cs="Times New Roman"/>
          <w:i/>
          <w:iCs/>
          <w:color w:val="111115"/>
          <w:sz w:val="26"/>
          <w:szCs w:val="26"/>
          <w:bdr w:val="none" w:sz="0" w:space="0" w:color="auto" w:frame="1"/>
        </w:rPr>
        <w:t>стержня некруглого поперечного сечения.</w:t>
      </w:r>
    </w:p>
    <w:p w14:paraId="7C5DF0F9"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lastRenderedPageBreak/>
        <w:t>Методические рекомендации</w:t>
      </w:r>
    </w:p>
    <w:p w14:paraId="3AF26BE8"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Сформулируйте цели основные термины и определения к теме урока.</w:t>
      </w:r>
    </w:p>
    <w:p w14:paraId="0122690B"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Приведите примеры.</w:t>
      </w:r>
    </w:p>
    <w:p w14:paraId="20248298"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 Л.2 стр. 75-77</w:t>
      </w:r>
    </w:p>
    <w:p w14:paraId="33B2D285"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6E42FA5D"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№21 "</w:t>
      </w:r>
      <w:r w:rsidRPr="00301A0D">
        <w:rPr>
          <w:rFonts w:ascii="Times New Roman" w:eastAsia="Times New Roman" w:hAnsi="Times New Roman" w:cs="Times New Roman"/>
          <w:color w:val="111115"/>
          <w:sz w:val="26"/>
          <w:szCs w:val="26"/>
          <w:bdr w:val="none" w:sz="0" w:space="0" w:color="auto" w:frame="1"/>
        </w:rPr>
        <w:t> Примеры расчеты стержней на устойчивость ".</w:t>
      </w:r>
    </w:p>
    <w:p w14:paraId="1A8BB344"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научить рассчитывать стержни на устойчивость.</w:t>
      </w:r>
    </w:p>
    <w:p w14:paraId="7C69021B"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382ADCF"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2752BC89"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000000"/>
          <w:sz w:val="26"/>
          <w:szCs w:val="26"/>
          <w:bdr w:val="none" w:sz="0" w:space="0" w:color="auto" w:frame="1"/>
        </w:rPr>
        <w:t xml:space="preserve">Стальной стержень, длина L которого равна 1 м, сжимается силой </w:t>
      </w:r>
      <w:proofErr w:type="spellStart"/>
      <w:r w:rsidRPr="00301A0D">
        <w:rPr>
          <w:rFonts w:ascii="Times New Roman" w:eastAsia="Times New Roman" w:hAnsi="Times New Roman" w:cs="Times New Roman"/>
          <w:color w:val="000000"/>
          <w:sz w:val="26"/>
          <w:szCs w:val="26"/>
          <w:bdr w:val="none" w:sz="0" w:space="0" w:color="auto" w:frame="1"/>
        </w:rPr>
        <w:t>Р</w:t>
      </w:r>
      <w:r w:rsidRPr="00301A0D">
        <w:rPr>
          <w:rFonts w:ascii="Times New Roman" w:eastAsia="Times New Roman" w:hAnsi="Times New Roman" w:cs="Times New Roman"/>
          <w:color w:val="000000"/>
          <w:sz w:val="26"/>
          <w:szCs w:val="26"/>
          <w:bdr w:val="none" w:sz="0" w:space="0" w:color="auto" w:frame="1"/>
          <w:vertAlign w:val="subscript"/>
        </w:rPr>
        <w:t>кр</w:t>
      </w:r>
      <w:proofErr w:type="spellEnd"/>
      <w:r w:rsidRPr="00301A0D">
        <w:rPr>
          <w:rFonts w:ascii="Times New Roman" w:eastAsia="Times New Roman" w:hAnsi="Times New Roman" w:cs="Times New Roman"/>
          <w:color w:val="000000"/>
          <w:sz w:val="26"/>
          <w:szCs w:val="26"/>
          <w:bdr w:val="none" w:sz="0" w:space="0" w:color="auto" w:frame="1"/>
        </w:rPr>
        <w:t>. Условия закрепления концов стержня показаны на рис. 3.2</w:t>
      </w:r>
      <w:r w:rsidRPr="00301A0D">
        <w:rPr>
          <w:rFonts w:ascii="initial" w:eastAsia="Times New Roman" w:hAnsi="initial" w:cs="Arial"/>
          <w:color w:val="111115"/>
          <w:sz w:val="26"/>
          <w:szCs w:val="26"/>
        </w:rPr>
        <w:br/>
      </w:r>
      <w:r w:rsidRPr="00301A0D">
        <w:rPr>
          <w:rFonts w:ascii="Arial" w:eastAsia="Times New Roman" w:hAnsi="Arial" w:cs="Arial"/>
          <w:i/>
          <w:iCs/>
          <w:color w:val="000000"/>
          <w:sz w:val="26"/>
          <w:szCs w:val="26"/>
          <w:bdr w:val="none" w:sz="0" w:space="0" w:color="auto" w:frame="1"/>
        </w:rPr>
        <w:t>Р</w:t>
      </w:r>
      <w:r w:rsidRPr="00301A0D">
        <w:rPr>
          <w:noProof/>
          <w:sz w:val="26"/>
          <w:szCs w:val="26"/>
        </w:rPr>
        <w:drawing>
          <wp:anchor distT="0" distB="0" distL="114300" distR="114300" simplePos="0" relativeHeight="251658240" behindDoc="0" locked="0" layoutInCell="1" allowOverlap="0" wp14:anchorId="651BC5E6" wp14:editId="7583FFD6">
            <wp:simplePos x="0" y="0"/>
            <wp:positionH relativeFrom="column">
              <wp:align>left</wp:align>
            </wp:positionH>
            <wp:positionV relativeFrom="line">
              <wp:posOffset>0</wp:posOffset>
            </wp:positionV>
            <wp:extent cx="1304925" cy="1638300"/>
            <wp:effectExtent l="19050" t="0" r="9525" b="0"/>
            <wp:wrapSquare wrapText="bothSides"/>
            <wp:docPr id="27" name="Рисунок 2" descr="https://studfile.net/html/2706/189/html_WGVVjxJx73.J1rc/img-cU7R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tudfile.net/html/2706/189/html_WGVVjxJx73.J1rc/img-cU7RJe.png"/>
                    <pic:cNvPicPr>
                      <a:picLocks noChangeAspect="1" noChangeArrowheads="1"/>
                    </pic:cNvPicPr>
                  </pic:nvPicPr>
                  <pic:blipFill>
                    <a:blip r:embed="rId7"/>
                    <a:srcRect/>
                    <a:stretch>
                      <a:fillRect/>
                    </a:stretch>
                  </pic:blipFill>
                  <pic:spPr bwMode="auto">
                    <a:xfrm>
                      <a:off x="0" y="0"/>
                      <a:ext cx="1304925" cy="1638300"/>
                    </a:xfrm>
                    <a:prstGeom prst="rect">
                      <a:avLst/>
                    </a:prstGeom>
                    <a:noFill/>
                  </pic:spPr>
                </pic:pic>
              </a:graphicData>
            </a:graphic>
          </wp:anchor>
        </w:drawing>
      </w:r>
      <w:r w:rsidRPr="00301A0D">
        <w:rPr>
          <w:rFonts w:ascii="Times New Roman" w:eastAsia="Times New Roman" w:hAnsi="Times New Roman" w:cs="Times New Roman"/>
          <w:color w:val="000000"/>
          <w:sz w:val="26"/>
          <w:szCs w:val="26"/>
          <w:bdr w:val="none" w:sz="0" w:space="0" w:color="auto" w:frame="1"/>
        </w:rPr>
        <w:t> (</w:t>
      </w:r>
      <w:r w:rsidRPr="00301A0D">
        <w:rPr>
          <w:rFonts w:ascii="Times New Roman" w:eastAsia="Times New Roman" w:hAnsi="Times New Roman" w:cs="Times New Roman"/>
          <w:noProof/>
          <w:color w:val="000000"/>
          <w:sz w:val="26"/>
          <w:szCs w:val="26"/>
          <w:bdr w:val="none" w:sz="0" w:space="0" w:color="auto" w:frame="1"/>
        </w:rPr>
        <w:drawing>
          <wp:inline distT="0" distB="0" distL="0" distR="0" wp14:anchorId="63FABB89" wp14:editId="24F96E48">
            <wp:extent cx="142875" cy="180975"/>
            <wp:effectExtent l="19050" t="0" r="9525" b="0"/>
            <wp:docPr id="5" name="Рисунок 5" descr="https://studfile.net/html/2706/189/html_WGVVjxJx73.J1rc/img-WCEe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studfile.net/html/2706/189/html_WGVVjxJx73.J1rc/img-WCEeEb.png"/>
                    <pic:cNvPicPr>
                      <a:picLocks noChangeAspect="1" noChangeArrowheads="1"/>
                    </pic:cNvPicPr>
                  </pic:nvPicPr>
                  <pic:blipFill>
                    <a:blip r:embed="rId8"/>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301A0D">
        <w:rPr>
          <w:rFonts w:ascii="Times New Roman" w:eastAsia="Times New Roman" w:hAnsi="Times New Roman" w:cs="Times New Roman"/>
          <w:color w:val="000000"/>
          <w:sz w:val="26"/>
          <w:szCs w:val="26"/>
          <w:bdr w:val="none" w:sz="0" w:space="0" w:color="auto" w:frame="1"/>
        </w:rPr>
        <w:t>= 2). Определить коэффициент запаса устойчивости n.</w:t>
      </w:r>
    </w:p>
    <w:p w14:paraId="2C17A18C"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000000"/>
          <w:sz w:val="26"/>
          <w:szCs w:val="26"/>
          <w:bdr w:val="none" w:sz="0" w:space="0" w:color="auto" w:frame="1"/>
        </w:rPr>
        <w:t>Поперечное сечение стержня состоит из четырех неравнобоких уголков 45 × 28 × 3 и прямоугольника с высотой h, равной 12 см, и шириной b, равной 1,2 см. </w:t>
      </w:r>
    </w:p>
    <w:p w14:paraId="219D402B"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28B36FF7"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06DB0F01"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Л.2 стр. 102-103</w:t>
      </w:r>
    </w:p>
    <w:p w14:paraId="1CDB5CA7"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267E2A7E"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5130E39D"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5B98CE95"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№22 "</w:t>
      </w:r>
      <w:r w:rsidRPr="00301A0D">
        <w:rPr>
          <w:rFonts w:ascii="Times New Roman" w:eastAsia="Times New Roman" w:hAnsi="Times New Roman" w:cs="Times New Roman"/>
          <w:color w:val="111115"/>
          <w:sz w:val="26"/>
          <w:szCs w:val="26"/>
          <w:bdr w:val="none" w:sz="0" w:space="0" w:color="auto" w:frame="1"/>
        </w:rPr>
        <w:t> Примеры расчета стержней на продольно-поперечный изгиб.".</w:t>
      </w:r>
    </w:p>
    <w:p w14:paraId="103A0E16"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научить рассчитывать стержни на продольно-поперечный изгиб..</w:t>
      </w:r>
    </w:p>
    <w:p w14:paraId="1E3B214F"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D7999D5"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1D0F5AD2" w14:textId="77777777" w:rsidR="0069700D" w:rsidRPr="00301A0D" w:rsidRDefault="0069700D" w:rsidP="0069700D">
      <w:pPr>
        <w:shd w:val="clear" w:color="auto" w:fill="FFFFFF"/>
        <w:spacing w:after="0" w:line="360" w:lineRule="atLeast"/>
        <w:jc w:val="both"/>
        <w:rPr>
          <w:rFonts w:ascii="initial" w:eastAsia="Times New Roman" w:hAnsi="initial" w:cs="Arial"/>
          <w:color w:val="111115"/>
          <w:sz w:val="26"/>
          <w:szCs w:val="26"/>
        </w:rPr>
      </w:pPr>
      <w:r w:rsidRPr="00301A0D">
        <w:rPr>
          <w:rFonts w:ascii="initial" w:eastAsia="Times New Roman" w:hAnsi="initial" w:cs="Arial"/>
          <w:color w:val="002D40"/>
          <w:sz w:val="26"/>
          <w:szCs w:val="26"/>
          <w:bdr w:val="none" w:sz="0" w:space="0" w:color="auto" w:frame="1"/>
        </w:rPr>
        <w:t>Для консольной балки, нагруженной распределенной нагрузкой интенсивностью </w:t>
      </w:r>
      <w:r w:rsidRPr="00301A0D">
        <w:rPr>
          <w:rFonts w:ascii="initial" w:eastAsia="Times New Roman" w:hAnsi="initial" w:cs="Arial"/>
          <w:noProof/>
          <w:color w:val="002D40"/>
          <w:sz w:val="26"/>
          <w:szCs w:val="26"/>
          <w:bdr w:val="none" w:sz="0" w:space="0" w:color="auto" w:frame="1"/>
        </w:rPr>
        <w:drawing>
          <wp:inline distT="0" distB="0" distL="0" distR="0" wp14:anchorId="10088F22" wp14:editId="3367D010">
            <wp:extent cx="495300" cy="228600"/>
            <wp:effectExtent l="19050" t="0" r="0" b="0"/>
            <wp:docPr id="6" name="Рисунок 6" descr="http://sopromato.ru/content/tasks/part1.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opromato.ru/content/tasks/part1.files/image247.gif"/>
                    <pic:cNvPicPr>
                      <a:picLocks noChangeAspect="1" noChangeArrowheads="1"/>
                    </pic:cNvPicPr>
                  </pic:nvPicPr>
                  <pic:blipFill>
                    <a:blip r:embed="rId9"/>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301A0D">
        <w:rPr>
          <w:rFonts w:ascii="initial" w:eastAsia="Times New Roman" w:hAnsi="initial" w:cs="Arial"/>
          <w:color w:val="002D40"/>
          <w:sz w:val="26"/>
          <w:szCs w:val="26"/>
          <w:bdr w:val="none" w:sz="0" w:space="0" w:color="auto" w:frame="1"/>
        </w:rPr>
        <w:t>кН/м и сосредоточенным моментом </w:t>
      </w:r>
      <w:r w:rsidRPr="00301A0D">
        <w:rPr>
          <w:rFonts w:ascii="initial" w:eastAsia="Times New Roman" w:hAnsi="initial" w:cs="Arial"/>
          <w:noProof/>
          <w:color w:val="002D40"/>
          <w:sz w:val="26"/>
          <w:szCs w:val="26"/>
          <w:bdr w:val="none" w:sz="0" w:space="0" w:color="auto" w:frame="1"/>
        </w:rPr>
        <w:drawing>
          <wp:inline distT="0" distB="0" distL="0" distR="0" wp14:anchorId="30A5BEF2" wp14:editId="619B082E">
            <wp:extent cx="571500" cy="190500"/>
            <wp:effectExtent l="19050" t="0" r="0" b="0"/>
            <wp:docPr id="7" name="Рисунок 7" descr="http://sopromato.ru/content/tasks/part1.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opromato.ru/content/tasks/part1.files/image248.gif"/>
                    <pic:cNvPicPr>
                      <a:picLocks noChangeAspect="1" noChangeArrowheads="1"/>
                    </pic:cNvPicPr>
                  </pic:nvPicPr>
                  <pic:blipFill>
                    <a:blip r:embed="rId10"/>
                    <a:srcRect/>
                    <a:stretch>
                      <a:fillRect/>
                    </a:stretch>
                  </pic:blipFill>
                  <pic:spPr bwMode="auto">
                    <a:xfrm>
                      <a:off x="0" y="0"/>
                      <a:ext cx="571500" cy="190500"/>
                    </a:xfrm>
                    <a:prstGeom prst="rect">
                      <a:avLst/>
                    </a:prstGeom>
                    <a:noFill/>
                    <a:ln w="9525">
                      <a:noFill/>
                      <a:miter lim="800000"/>
                      <a:headEnd/>
                      <a:tailEnd/>
                    </a:ln>
                  </pic:spPr>
                </pic:pic>
              </a:graphicData>
            </a:graphic>
          </wp:inline>
        </w:drawing>
      </w:r>
      <w:r w:rsidRPr="00301A0D">
        <w:rPr>
          <w:rFonts w:ascii="initial" w:eastAsia="Times New Roman" w:hAnsi="initial" w:cs="Arial"/>
          <w:color w:val="002D40"/>
          <w:sz w:val="26"/>
          <w:szCs w:val="26"/>
          <w:bdr w:val="none" w:sz="0" w:space="0" w:color="auto" w:frame="1"/>
        </w:rPr>
        <w:t>кН·м (рис. 3.12), требуется: построить эпюры перерезывающих сил </w:t>
      </w:r>
      <w:r w:rsidRPr="00301A0D">
        <w:rPr>
          <w:rFonts w:ascii="initial" w:eastAsia="Times New Roman" w:hAnsi="initial" w:cs="Arial"/>
          <w:noProof/>
          <w:color w:val="002D40"/>
          <w:sz w:val="26"/>
          <w:szCs w:val="26"/>
          <w:bdr w:val="none" w:sz="0" w:space="0" w:color="auto" w:frame="1"/>
        </w:rPr>
        <w:drawing>
          <wp:inline distT="0" distB="0" distL="0" distR="0" wp14:anchorId="1395A461" wp14:editId="6ECFE4A4">
            <wp:extent cx="228600" cy="266700"/>
            <wp:effectExtent l="0" t="0" r="0" b="0"/>
            <wp:docPr id="8" name="Рисунок 8" descr="http://sopromato.ru/content/tasks/part1.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promato.ru/content/tasks/part1.files/image249.gif"/>
                    <pic:cNvPicPr>
                      <a:picLocks noChangeAspect="1" noChangeArrowheads="1"/>
                    </pic:cNvPicPr>
                  </pic:nvPicPr>
                  <pic:blipFill>
                    <a:blip r:embed="rId11"/>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301A0D">
        <w:rPr>
          <w:rFonts w:ascii="initial" w:eastAsia="Times New Roman" w:hAnsi="initial" w:cs="Arial"/>
          <w:color w:val="002D40"/>
          <w:sz w:val="26"/>
          <w:szCs w:val="26"/>
          <w:bdr w:val="none" w:sz="0" w:space="0" w:color="auto" w:frame="1"/>
        </w:rPr>
        <w:t>и изгибающих моментов </w:t>
      </w:r>
      <w:r w:rsidRPr="00301A0D">
        <w:rPr>
          <w:rFonts w:ascii="initial" w:eastAsia="Times New Roman" w:hAnsi="initial" w:cs="Arial"/>
          <w:noProof/>
          <w:color w:val="002D40"/>
          <w:sz w:val="26"/>
          <w:szCs w:val="26"/>
          <w:bdr w:val="none" w:sz="0" w:space="0" w:color="auto" w:frame="1"/>
        </w:rPr>
        <w:drawing>
          <wp:inline distT="0" distB="0" distL="0" distR="0" wp14:anchorId="38836BC1" wp14:editId="24C98E7A">
            <wp:extent cx="266700" cy="238125"/>
            <wp:effectExtent l="19050" t="0" r="0" b="0"/>
            <wp:docPr id="9" name="Рисунок 9" descr="http://sopromato.ru/content/tasks/part1.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promato.ru/content/tasks/part1.files/image135.gif"/>
                    <pic:cNvPicPr>
                      <a:picLocks noChangeAspect="1" noChangeArrowheads="1"/>
                    </pic:cNvPicPr>
                  </pic:nvPicPr>
                  <pic:blipFill>
                    <a:blip r:embed="rId12"/>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301A0D">
        <w:rPr>
          <w:rFonts w:ascii="initial" w:eastAsia="Times New Roman" w:hAnsi="initial" w:cs="Arial"/>
          <w:color w:val="002D40"/>
          <w:sz w:val="26"/>
          <w:szCs w:val="26"/>
          <w:bdr w:val="none" w:sz="0" w:space="0" w:color="auto" w:frame="1"/>
        </w:rPr>
        <w:t>, подобрать балку круглого поперечного сечения при допускаемом нормальном напряжении </w:t>
      </w:r>
      <w:r w:rsidRPr="00301A0D">
        <w:rPr>
          <w:rFonts w:ascii="initial" w:eastAsia="Times New Roman" w:hAnsi="initial" w:cs="Arial"/>
          <w:noProof/>
          <w:color w:val="002D40"/>
          <w:sz w:val="26"/>
          <w:szCs w:val="26"/>
          <w:bdr w:val="none" w:sz="0" w:space="0" w:color="auto" w:frame="1"/>
        </w:rPr>
        <w:drawing>
          <wp:inline distT="0" distB="0" distL="0" distR="0" wp14:anchorId="636B9D1C" wp14:editId="32771D41">
            <wp:extent cx="581025" cy="228600"/>
            <wp:effectExtent l="19050" t="0" r="9525" b="0"/>
            <wp:docPr id="10" name="Рисунок 10" descr="http://sopromato.ru/content/tasks/part1.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promato.ru/content/tasks/part1.files/image250.gif"/>
                    <pic:cNvPicPr>
                      <a:picLocks noChangeAspect="1" noChangeArrowheads="1"/>
                    </pic:cNvPicPr>
                  </pic:nvPicPr>
                  <pic:blipFill>
                    <a:blip r:embed="rId13"/>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301A0D">
        <w:rPr>
          <w:rFonts w:ascii="initial" w:eastAsia="Times New Roman" w:hAnsi="initial" w:cs="Arial"/>
          <w:color w:val="002D40"/>
          <w:sz w:val="26"/>
          <w:szCs w:val="26"/>
          <w:bdr w:val="none" w:sz="0" w:space="0" w:color="auto" w:frame="1"/>
        </w:rPr>
        <w:t>кН/см2 и проверить прочность балки по касательным напряжениям при допускаемом касательном напряжении </w:t>
      </w:r>
      <w:r w:rsidRPr="00301A0D">
        <w:rPr>
          <w:rFonts w:ascii="initial" w:eastAsia="Times New Roman" w:hAnsi="initial" w:cs="Arial"/>
          <w:noProof/>
          <w:color w:val="002D40"/>
          <w:sz w:val="26"/>
          <w:szCs w:val="26"/>
          <w:bdr w:val="none" w:sz="0" w:space="0" w:color="auto" w:frame="1"/>
        </w:rPr>
        <w:drawing>
          <wp:inline distT="0" distB="0" distL="0" distR="0" wp14:anchorId="1EAA178A" wp14:editId="7E55C333">
            <wp:extent cx="466725" cy="228600"/>
            <wp:effectExtent l="19050" t="0" r="0" b="0"/>
            <wp:docPr id="11" name="Рисунок 11" descr="http://sopromato.ru/content/tasks/part1.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promato.ru/content/tasks/part1.files/image161.gif"/>
                    <pic:cNvPicPr>
                      <a:picLocks noChangeAspect="1" noChangeArrowheads="1"/>
                    </pic:cNvPicPr>
                  </pic:nvPicPr>
                  <pic:blipFill>
                    <a:blip r:embed="rId14"/>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301A0D">
        <w:rPr>
          <w:rFonts w:ascii="initial" w:eastAsia="Times New Roman" w:hAnsi="initial" w:cs="Arial"/>
          <w:color w:val="002D40"/>
          <w:sz w:val="26"/>
          <w:szCs w:val="26"/>
          <w:bdr w:val="none" w:sz="0" w:space="0" w:color="auto" w:frame="1"/>
        </w:rPr>
        <w:t>кН/см2. Размеры балки </w:t>
      </w:r>
      <w:r w:rsidRPr="00301A0D">
        <w:rPr>
          <w:rFonts w:ascii="initial" w:eastAsia="Times New Roman" w:hAnsi="initial" w:cs="Arial"/>
          <w:noProof/>
          <w:color w:val="002D40"/>
          <w:sz w:val="26"/>
          <w:szCs w:val="26"/>
          <w:bdr w:val="none" w:sz="0" w:space="0" w:color="auto" w:frame="1"/>
        </w:rPr>
        <w:drawing>
          <wp:inline distT="0" distB="0" distL="0" distR="0" wp14:anchorId="3B2E72F7" wp14:editId="7FFD35E2">
            <wp:extent cx="428625" cy="238125"/>
            <wp:effectExtent l="19050" t="0" r="9525" b="0"/>
            <wp:docPr id="12" name="Рисунок 12" descr="http://sopromato.ru/content/tasks/part1.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promato.ru/content/tasks/part1.files/image251.gif"/>
                    <pic:cNvPicPr>
                      <a:picLocks noChangeAspect="1" noChangeArrowheads="1"/>
                    </pic:cNvPicPr>
                  </pic:nvPicPr>
                  <pic:blipFill>
                    <a:blip r:embed="rId15"/>
                    <a:srcRect/>
                    <a:stretch>
                      <a:fillRect/>
                    </a:stretch>
                  </pic:blipFill>
                  <pic:spPr bwMode="auto">
                    <a:xfrm>
                      <a:off x="0" y="0"/>
                      <a:ext cx="428625" cy="238125"/>
                    </a:xfrm>
                    <a:prstGeom prst="rect">
                      <a:avLst/>
                    </a:prstGeom>
                    <a:noFill/>
                    <a:ln w="9525">
                      <a:noFill/>
                      <a:miter lim="800000"/>
                      <a:headEnd/>
                      <a:tailEnd/>
                    </a:ln>
                  </pic:spPr>
                </pic:pic>
              </a:graphicData>
            </a:graphic>
          </wp:inline>
        </w:drawing>
      </w:r>
      <w:r w:rsidRPr="00301A0D">
        <w:rPr>
          <w:rFonts w:ascii="initial" w:eastAsia="Times New Roman" w:hAnsi="initial" w:cs="Arial"/>
          <w:color w:val="002D40"/>
          <w:sz w:val="26"/>
          <w:szCs w:val="26"/>
          <w:bdr w:val="none" w:sz="0" w:space="0" w:color="auto" w:frame="1"/>
        </w:rPr>
        <w:t>м; </w:t>
      </w:r>
      <w:r w:rsidRPr="00301A0D">
        <w:rPr>
          <w:rFonts w:ascii="initial" w:eastAsia="Times New Roman" w:hAnsi="initial" w:cs="Arial"/>
          <w:noProof/>
          <w:color w:val="002D40"/>
          <w:sz w:val="26"/>
          <w:szCs w:val="26"/>
          <w:bdr w:val="none" w:sz="0" w:space="0" w:color="auto" w:frame="1"/>
        </w:rPr>
        <w:drawing>
          <wp:inline distT="0" distB="0" distL="0" distR="0" wp14:anchorId="30091C3C" wp14:editId="688CEA75">
            <wp:extent cx="466725" cy="238125"/>
            <wp:effectExtent l="19050" t="0" r="9525" b="0"/>
            <wp:docPr id="13" name="Рисунок 13" descr="http://sopromato.ru/content/tasks/part1.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promato.ru/content/tasks/part1.files/image252.gif"/>
                    <pic:cNvPicPr>
                      <a:picLocks noChangeAspect="1" noChangeArrowheads="1"/>
                    </pic:cNvPicPr>
                  </pic:nvPicPr>
                  <pic:blipFill>
                    <a:blip r:embed="rId16"/>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301A0D">
        <w:rPr>
          <w:rFonts w:ascii="initial" w:eastAsia="Times New Roman" w:hAnsi="initial" w:cs="Arial"/>
          <w:color w:val="002D40"/>
          <w:sz w:val="26"/>
          <w:szCs w:val="26"/>
          <w:bdr w:val="none" w:sz="0" w:space="0" w:color="auto" w:frame="1"/>
        </w:rPr>
        <w:t>м; </w:t>
      </w:r>
      <w:r w:rsidRPr="00301A0D">
        <w:rPr>
          <w:rFonts w:ascii="initial" w:eastAsia="Times New Roman" w:hAnsi="initial" w:cs="Arial"/>
          <w:noProof/>
          <w:color w:val="002D40"/>
          <w:sz w:val="26"/>
          <w:szCs w:val="26"/>
          <w:bdr w:val="none" w:sz="0" w:space="0" w:color="auto" w:frame="1"/>
        </w:rPr>
        <w:drawing>
          <wp:inline distT="0" distB="0" distL="0" distR="0" wp14:anchorId="010B8158" wp14:editId="316DC398">
            <wp:extent cx="371475" cy="190500"/>
            <wp:effectExtent l="19050" t="0" r="9525" b="0"/>
            <wp:docPr id="14" name="Рисунок 14" descr="http://sopromato.ru/content/tasks/part1.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promato.ru/content/tasks/part1.files/image253.gif"/>
                    <pic:cNvPicPr>
                      <a:picLocks noChangeAspect="1" noChangeArrowheads="1"/>
                    </pic:cNvPicPr>
                  </pic:nvPicPr>
                  <pic:blipFill>
                    <a:blip r:embed="rId17"/>
                    <a:srcRect/>
                    <a:stretch>
                      <a:fillRect/>
                    </a:stretch>
                  </pic:blipFill>
                  <pic:spPr bwMode="auto">
                    <a:xfrm>
                      <a:off x="0" y="0"/>
                      <a:ext cx="371475" cy="190500"/>
                    </a:xfrm>
                    <a:prstGeom prst="rect">
                      <a:avLst/>
                    </a:prstGeom>
                    <a:noFill/>
                    <a:ln w="9525">
                      <a:noFill/>
                      <a:miter lim="800000"/>
                      <a:headEnd/>
                      <a:tailEnd/>
                    </a:ln>
                  </pic:spPr>
                </pic:pic>
              </a:graphicData>
            </a:graphic>
          </wp:inline>
        </w:drawing>
      </w:r>
      <w:r w:rsidRPr="00301A0D">
        <w:rPr>
          <w:rFonts w:ascii="initial" w:eastAsia="Times New Roman" w:hAnsi="initial" w:cs="Arial"/>
          <w:color w:val="002D40"/>
          <w:sz w:val="26"/>
          <w:szCs w:val="26"/>
          <w:bdr w:val="none" w:sz="0" w:space="0" w:color="auto" w:frame="1"/>
        </w:rPr>
        <w:t>м.</w:t>
      </w:r>
    </w:p>
    <w:p w14:paraId="711BE6FA" w14:textId="77777777" w:rsidR="0069700D" w:rsidRPr="00301A0D" w:rsidRDefault="0069700D" w:rsidP="0069700D">
      <w:pPr>
        <w:shd w:val="clear" w:color="auto" w:fill="FFFFFF"/>
        <w:spacing w:after="0" w:line="240" w:lineRule="auto"/>
        <w:outlineLvl w:val="2"/>
        <w:rPr>
          <w:rFonts w:ascii="Arial" w:eastAsia="Times New Roman" w:hAnsi="Arial" w:cs="Arial"/>
          <w:color w:val="111115"/>
          <w:sz w:val="26"/>
          <w:szCs w:val="26"/>
        </w:rPr>
      </w:pPr>
      <w:r w:rsidRPr="00301A0D">
        <w:rPr>
          <w:rFonts w:ascii="Times New Roman" w:eastAsia="Times New Roman" w:hAnsi="Times New Roman" w:cs="Times New Roman"/>
          <w:color w:val="002D40"/>
          <w:sz w:val="26"/>
          <w:szCs w:val="26"/>
          <w:bdr w:val="none" w:sz="0" w:space="0" w:color="auto" w:frame="1"/>
        </w:rPr>
        <w:t>Расчетная схема для задачи на прямой поперечный изгиб</w:t>
      </w:r>
    </w:p>
    <w:p w14:paraId="567909F8"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initial" w:eastAsia="Times New Roman" w:hAnsi="initial" w:cs="Arial"/>
          <w:noProof/>
          <w:color w:val="111115"/>
          <w:sz w:val="26"/>
          <w:szCs w:val="26"/>
        </w:rPr>
        <w:lastRenderedPageBreak/>
        <w:drawing>
          <wp:inline distT="0" distB="0" distL="0" distR="0" wp14:anchorId="5AF561A7" wp14:editId="12B03B4B">
            <wp:extent cx="5095875" cy="3105150"/>
            <wp:effectExtent l="0" t="0" r="0" b="0"/>
            <wp:docPr id="15" name="Рисунок 15" descr="http://sopromato.ru/content/tasks/part1.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opromato.ru/content/tasks/part1.files/image254.gif"/>
                    <pic:cNvPicPr>
                      <a:picLocks noChangeAspect="1" noChangeArrowheads="1"/>
                    </pic:cNvPicPr>
                  </pic:nvPicPr>
                  <pic:blipFill>
                    <a:blip r:embed="rId18"/>
                    <a:srcRect/>
                    <a:stretch>
                      <a:fillRect/>
                    </a:stretch>
                  </pic:blipFill>
                  <pic:spPr bwMode="auto">
                    <a:xfrm>
                      <a:off x="0" y="0"/>
                      <a:ext cx="5095875" cy="3105150"/>
                    </a:xfrm>
                    <a:prstGeom prst="rect">
                      <a:avLst/>
                    </a:prstGeom>
                    <a:noFill/>
                    <a:ln w="9525">
                      <a:noFill/>
                      <a:miter lim="800000"/>
                      <a:headEnd/>
                      <a:tailEnd/>
                    </a:ln>
                  </pic:spPr>
                </pic:pic>
              </a:graphicData>
            </a:graphic>
          </wp:inline>
        </w:drawing>
      </w:r>
    </w:p>
    <w:p w14:paraId="7C804063"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5F33193D"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465C1BFE"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Л.1 стр. 103-105</w:t>
      </w:r>
    </w:p>
    <w:p w14:paraId="56AAA927"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6C281AC0"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№23 "</w:t>
      </w:r>
      <w:r w:rsidRPr="00301A0D">
        <w:rPr>
          <w:rFonts w:ascii="Times New Roman" w:eastAsia="Times New Roman" w:hAnsi="Times New Roman" w:cs="Times New Roman"/>
          <w:color w:val="111115"/>
          <w:sz w:val="26"/>
          <w:szCs w:val="26"/>
          <w:bdr w:val="none" w:sz="0" w:space="0" w:color="auto" w:frame="1"/>
        </w:rPr>
        <w:t> Вынужденные колебания систем с одной степенью свободы"</w:t>
      </w:r>
    </w:p>
    <w:p w14:paraId="599732EE"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о вынужденных колебаниях систем с одной степенью свободы</w:t>
      </w:r>
    </w:p>
    <w:p w14:paraId="1889C5FB"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87CE8C6"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6AFAF5C7"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уравнение колебаний</w:t>
      </w:r>
    </w:p>
    <w:p w14:paraId="38B3CB41" w14:textId="77777777" w:rsidR="0069700D" w:rsidRPr="00301A0D" w:rsidRDefault="0069700D" w:rsidP="0069700D">
      <w:pPr>
        <w:shd w:val="clear" w:color="auto" w:fill="FFFFFF"/>
        <w:spacing w:after="0" w:line="336" w:lineRule="atLeast"/>
        <w:outlineLvl w:val="1"/>
        <w:rPr>
          <w:rFonts w:ascii="Arial" w:eastAsia="Times New Roman" w:hAnsi="Arial" w:cs="Arial"/>
          <w:color w:val="111115"/>
          <w:sz w:val="26"/>
          <w:szCs w:val="26"/>
        </w:rPr>
      </w:pPr>
      <w:r w:rsidRPr="00301A0D">
        <w:rPr>
          <w:rFonts w:ascii="Arial" w:eastAsia="Times New Roman" w:hAnsi="Arial" w:cs="Arial"/>
          <w:color w:val="111115"/>
          <w:sz w:val="26"/>
          <w:szCs w:val="26"/>
        </w:rPr>
        <w:t>    - </w:t>
      </w:r>
      <w:r w:rsidRPr="00301A0D">
        <w:rPr>
          <w:rFonts w:ascii="Arial" w:eastAsia="Times New Roman" w:hAnsi="Arial" w:cs="Arial"/>
          <w:color w:val="000000"/>
          <w:sz w:val="26"/>
          <w:szCs w:val="26"/>
          <w:bdr w:val="none" w:sz="0" w:space="0" w:color="auto" w:frame="1"/>
        </w:rPr>
        <w:t>вынужденные колебания системы с одной степенью свободы</w:t>
      </w:r>
    </w:p>
    <w:p w14:paraId="64894F1C"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Приведите примеры, ответьте на вопросы.</w:t>
      </w:r>
    </w:p>
    <w:p w14:paraId="02ACBE7E"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 Л.2 стр. 105-106</w:t>
      </w:r>
    </w:p>
    <w:p w14:paraId="381488AB"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№24</w:t>
      </w:r>
      <w:r w:rsidRPr="00301A0D">
        <w:rPr>
          <w:rFonts w:ascii="Times New Roman" w:eastAsia="Times New Roman" w:hAnsi="Times New Roman" w:cs="Times New Roman"/>
          <w:color w:val="111115"/>
          <w:sz w:val="26"/>
          <w:szCs w:val="26"/>
          <w:bdr w:val="none" w:sz="0" w:space="0" w:color="auto" w:frame="1"/>
        </w:rPr>
        <w:t> "Коэффициент запаса усталостной прочности".</w:t>
      </w:r>
    </w:p>
    <w:p w14:paraId="06CBD800"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Развитие интереса к предмету.</w:t>
      </w:r>
    </w:p>
    <w:p w14:paraId="552A343E"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F2309DC"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0E3E26E0"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01660CB6"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43025179"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4AFC6101"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4F2244B2"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6.Самоконтроль.</w:t>
      </w:r>
    </w:p>
    <w:p w14:paraId="70B238A1"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000000"/>
          <w:sz w:val="26"/>
          <w:szCs w:val="26"/>
          <w:bdr w:val="none" w:sz="0" w:space="0" w:color="auto" w:frame="1"/>
          <w:shd w:val="clear" w:color="auto" w:fill="FFFFFF"/>
        </w:rPr>
        <w:t>7. </w:t>
      </w:r>
      <w:r w:rsidRPr="00301A0D">
        <w:rPr>
          <w:rFonts w:ascii="Times New Roman" w:eastAsia="Times New Roman" w:hAnsi="Times New Roman" w:cs="Times New Roman"/>
          <w:color w:val="111115"/>
          <w:sz w:val="26"/>
          <w:szCs w:val="26"/>
          <w:bdr w:val="none" w:sz="0" w:space="0" w:color="auto" w:frame="1"/>
        </w:rPr>
        <w:t>Л.2 стр. 107-109</w:t>
      </w:r>
    </w:p>
    <w:p w14:paraId="00335BC6"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4D5461F8"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№25</w:t>
      </w:r>
      <w:r w:rsidRPr="00301A0D">
        <w:rPr>
          <w:rFonts w:ascii="Times New Roman" w:eastAsia="Times New Roman" w:hAnsi="Times New Roman" w:cs="Times New Roman"/>
          <w:color w:val="111115"/>
          <w:sz w:val="26"/>
          <w:szCs w:val="26"/>
          <w:bdr w:val="none" w:sz="0" w:space="0" w:color="auto" w:frame="1"/>
        </w:rPr>
        <w:t> "Понятия о шпренгельных фермах".</w:t>
      </w:r>
    </w:p>
    <w:p w14:paraId="393F32EC"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о шпренгельных фермах.</w:t>
      </w:r>
    </w:p>
    <w:p w14:paraId="48916911"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lastRenderedPageBreak/>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0D788925"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4320D5B"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6F374FBF"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w:t>
      </w:r>
      <w:r w:rsidRPr="00301A0D">
        <w:rPr>
          <w:rFonts w:ascii="Times New Roman" w:eastAsia="Times New Roman" w:hAnsi="Times New Roman" w:cs="Times New Roman"/>
          <w:color w:val="000000"/>
          <w:sz w:val="26"/>
          <w:szCs w:val="26"/>
          <w:bdr w:val="none" w:sz="0" w:space="0" w:color="auto" w:frame="1"/>
          <w:shd w:val="clear" w:color="auto" w:fill="FFFFFF"/>
        </w:rPr>
        <w:t> </w:t>
      </w:r>
      <w:r w:rsidRPr="00301A0D">
        <w:rPr>
          <w:rFonts w:ascii="Times New Roman" w:eastAsia="Times New Roman" w:hAnsi="Times New Roman" w:cs="Times New Roman"/>
          <w:color w:val="111115"/>
          <w:sz w:val="26"/>
          <w:szCs w:val="26"/>
          <w:bdr w:val="none" w:sz="0" w:space="0" w:color="auto" w:frame="1"/>
        </w:rPr>
        <w:t>Л.2 стр. 110-112</w:t>
      </w:r>
    </w:p>
    <w:p w14:paraId="37FB3D9C"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№26</w:t>
      </w:r>
      <w:r w:rsidRPr="00301A0D">
        <w:rPr>
          <w:rFonts w:ascii="Times New Roman" w:eastAsia="Times New Roman" w:hAnsi="Times New Roman" w:cs="Times New Roman"/>
          <w:color w:val="111115"/>
          <w:sz w:val="26"/>
          <w:szCs w:val="26"/>
          <w:bdr w:val="none" w:sz="0" w:space="0" w:color="auto" w:frame="1"/>
        </w:rPr>
        <w:t> "Материалы, используемые в транспортном машиностроении"</w:t>
      </w:r>
    </w:p>
    <w:p w14:paraId="3C7760D0"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о материалах используемых в транспортном машиностроении.</w:t>
      </w:r>
    </w:p>
    <w:p w14:paraId="4AC9EEEB"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FDF81AA"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7C7E3DDB"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материалы</w:t>
      </w:r>
    </w:p>
    <w:p w14:paraId="1217F85E" w14:textId="77777777" w:rsidR="0069700D" w:rsidRPr="00301A0D" w:rsidRDefault="0069700D" w:rsidP="0069700D">
      <w:pPr>
        <w:shd w:val="clear" w:color="auto" w:fill="FFFFFF"/>
        <w:spacing w:after="0" w:line="336" w:lineRule="atLeast"/>
        <w:outlineLvl w:val="1"/>
        <w:rPr>
          <w:rFonts w:ascii="Arial" w:eastAsia="Times New Roman" w:hAnsi="Arial" w:cs="Arial"/>
          <w:color w:val="111115"/>
          <w:sz w:val="26"/>
          <w:szCs w:val="26"/>
        </w:rPr>
      </w:pPr>
      <w:r w:rsidRPr="00301A0D">
        <w:rPr>
          <w:rFonts w:ascii="Arial" w:eastAsia="Times New Roman" w:hAnsi="Arial" w:cs="Arial"/>
          <w:color w:val="111115"/>
          <w:sz w:val="26"/>
          <w:szCs w:val="26"/>
        </w:rPr>
        <w:t>    - </w:t>
      </w:r>
      <w:r w:rsidRPr="00301A0D">
        <w:rPr>
          <w:rFonts w:ascii="Arial" w:eastAsia="Times New Roman" w:hAnsi="Arial" w:cs="Arial"/>
          <w:color w:val="000000"/>
          <w:sz w:val="26"/>
          <w:szCs w:val="26"/>
          <w:bdr w:val="none" w:sz="0" w:space="0" w:color="auto" w:frame="1"/>
        </w:rPr>
        <w:t>распространение материалов в машиностроении.</w:t>
      </w:r>
    </w:p>
    <w:p w14:paraId="3C9FE0BA"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Приведите примеры, выпишите основные понятия и определения.</w:t>
      </w:r>
    </w:p>
    <w:p w14:paraId="5C7D0A59"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 Л.2 стр. 123-127</w:t>
      </w:r>
    </w:p>
    <w:p w14:paraId="4402DCD0"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№27</w:t>
      </w:r>
      <w:r w:rsidRPr="00301A0D">
        <w:rPr>
          <w:rFonts w:ascii="Times New Roman" w:eastAsia="Times New Roman" w:hAnsi="Times New Roman" w:cs="Times New Roman"/>
          <w:color w:val="111115"/>
          <w:sz w:val="26"/>
          <w:szCs w:val="26"/>
          <w:bdr w:val="none" w:sz="0" w:space="0" w:color="auto" w:frame="1"/>
        </w:rPr>
        <w:t> "Заклепочные соединения. Соединения с натягом."</w:t>
      </w:r>
    </w:p>
    <w:p w14:paraId="3CDDE14B"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Развитие интереса к предмету.</w:t>
      </w:r>
    </w:p>
    <w:p w14:paraId="2718C9E6"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D063340"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71E90F04"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заклепочные соединения.</w:t>
      </w:r>
    </w:p>
    <w:p w14:paraId="14F1F488"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посадка с натягом.</w:t>
      </w:r>
    </w:p>
    <w:p w14:paraId="213EC46C"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14:paraId="000233DD"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6F8C437B"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w:t>
      </w:r>
      <w:r w:rsidRPr="00301A0D">
        <w:rPr>
          <w:rFonts w:ascii="Times New Roman" w:eastAsia="Times New Roman" w:hAnsi="Times New Roman" w:cs="Times New Roman"/>
          <w:color w:val="000000"/>
          <w:sz w:val="26"/>
          <w:szCs w:val="26"/>
          <w:bdr w:val="none" w:sz="0" w:space="0" w:color="auto" w:frame="1"/>
          <w:shd w:val="clear" w:color="auto" w:fill="FFFFFF"/>
        </w:rPr>
        <w:t> </w:t>
      </w:r>
      <w:r w:rsidRPr="00301A0D">
        <w:rPr>
          <w:rFonts w:ascii="Times New Roman" w:eastAsia="Times New Roman" w:hAnsi="Times New Roman" w:cs="Times New Roman"/>
          <w:color w:val="111115"/>
          <w:sz w:val="26"/>
          <w:szCs w:val="26"/>
          <w:bdr w:val="none" w:sz="0" w:space="0" w:color="auto" w:frame="1"/>
        </w:rPr>
        <w:t>Л.2 стр.141-148</w:t>
      </w:r>
    </w:p>
    <w:p w14:paraId="7305A73D"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№28 "</w:t>
      </w:r>
      <w:r w:rsidRPr="00301A0D">
        <w:rPr>
          <w:rFonts w:ascii="Times New Roman" w:eastAsia="Times New Roman" w:hAnsi="Times New Roman" w:cs="Times New Roman"/>
          <w:color w:val="111115"/>
          <w:sz w:val="26"/>
          <w:szCs w:val="26"/>
          <w:bdr w:val="none" w:sz="0" w:space="0" w:color="auto" w:frame="1"/>
        </w:rPr>
        <w:t>Особенности работы резьбовых соединений".</w:t>
      </w:r>
    </w:p>
    <w:p w14:paraId="3AEDC9F8"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о особенностях работы резьбовых соединений.</w:t>
      </w:r>
    </w:p>
    <w:p w14:paraId="4F69FDD8"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303C1DA3"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D49CBB6"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6318C242"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w:t>
      </w:r>
      <w:r w:rsidRPr="00301A0D">
        <w:rPr>
          <w:rFonts w:ascii="Times New Roman" w:eastAsia="Times New Roman" w:hAnsi="Times New Roman" w:cs="Times New Roman"/>
          <w:color w:val="000000"/>
          <w:sz w:val="26"/>
          <w:szCs w:val="26"/>
          <w:bdr w:val="none" w:sz="0" w:space="0" w:color="auto" w:frame="1"/>
          <w:shd w:val="clear" w:color="auto" w:fill="FFFFFF"/>
        </w:rPr>
        <w:t> </w:t>
      </w:r>
      <w:r w:rsidRPr="00301A0D">
        <w:rPr>
          <w:rFonts w:ascii="Times New Roman" w:eastAsia="Times New Roman" w:hAnsi="Times New Roman" w:cs="Times New Roman"/>
          <w:color w:val="111115"/>
          <w:sz w:val="26"/>
          <w:szCs w:val="26"/>
          <w:bdr w:val="none" w:sz="0" w:space="0" w:color="auto" w:frame="1"/>
        </w:rPr>
        <w:t>Л.2 стр. 149-158</w:t>
      </w:r>
    </w:p>
    <w:p w14:paraId="47E14035"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№29</w:t>
      </w:r>
      <w:r w:rsidRPr="00301A0D">
        <w:rPr>
          <w:rFonts w:ascii="Times New Roman" w:eastAsia="Times New Roman" w:hAnsi="Times New Roman" w:cs="Times New Roman"/>
          <w:color w:val="111115"/>
          <w:sz w:val="26"/>
          <w:szCs w:val="26"/>
          <w:bdr w:val="none" w:sz="0" w:space="0" w:color="auto" w:frame="1"/>
        </w:rPr>
        <w:t> "Профильные соединения".</w:t>
      </w:r>
    </w:p>
    <w:p w14:paraId="2769101D"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49C00BB"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FD4B164"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4DA630A7"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7BA56316"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12D73CD4"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664551FA"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lastRenderedPageBreak/>
        <w:t>5.Оформите ответы на вопросы по материалу конспекта.</w:t>
      </w:r>
    </w:p>
    <w:p w14:paraId="0C66D02C"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6.Самоконтроль.</w:t>
      </w:r>
    </w:p>
    <w:p w14:paraId="5F4CCE1F"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7.Л.2 стр. 128-130</w:t>
      </w:r>
    </w:p>
    <w:p w14:paraId="208C6690"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№30</w:t>
      </w:r>
      <w:r w:rsidRPr="00301A0D">
        <w:rPr>
          <w:rFonts w:ascii="Times New Roman" w:eastAsia="Times New Roman" w:hAnsi="Times New Roman" w:cs="Times New Roman"/>
          <w:color w:val="111115"/>
          <w:sz w:val="26"/>
          <w:szCs w:val="26"/>
          <w:bdr w:val="none" w:sz="0" w:space="0" w:color="auto" w:frame="1"/>
        </w:rPr>
        <w:t> "Виды повреждений катков и расчет передач".</w:t>
      </w:r>
    </w:p>
    <w:p w14:paraId="454759FC"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о видах повреждений катков. Научить рассчитывать передачи.</w:t>
      </w:r>
    </w:p>
    <w:p w14:paraId="5D53F0D0"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84A3459"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51C743E6"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материалы катков.</w:t>
      </w:r>
    </w:p>
    <w:p w14:paraId="6484BB46" w14:textId="77777777" w:rsidR="0069700D" w:rsidRPr="00301A0D" w:rsidRDefault="0069700D" w:rsidP="0069700D">
      <w:pPr>
        <w:shd w:val="clear" w:color="auto" w:fill="FFFFFF"/>
        <w:spacing w:after="0" w:line="336" w:lineRule="atLeast"/>
        <w:jc w:val="both"/>
        <w:outlineLvl w:val="1"/>
        <w:rPr>
          <w:rFonts w:ascii="Arial" w:eastAsia="Times New Roman" w:hAnsi="Arial" w:cs="Arial"/>
          <w:color w:val="111115"/>
          <w:sz w:val="26"/>
          <w:szCs w:val="26"/>
        </w:rPr>
      </w:pPr>
      <w:r w:rsidRPr="00301A0D">
        <w:rPr>
          <w:rFonts w:ascii="Arial" w:eastAsia="Times New Roman" w:hAnsi="Arial" w:cs="Arial"/>
          <w:color w:val="111115"/>
          <w:sz w:val="26"/>
          <w:szCs w:val="26"/>
        </w:rPr>
        <w:t>    - </w:t>
      </w:r>
      <w:r w:rsidRPr="00301A0D">
        <w:rPr>
          <w:rFonts w:ascii="Arial" w:eastAsia="Times New Roman" w:hAnsi="Arial" w:cs="Arial"/>
          <w:color w:val="000000"/>
          <w:sz w:val="26"/>
          <w:szCs w:val="26"/>
          <w:bdr w:val="none" w:sz="0" w:space="0" w:color="auto" w:frame="1"/>
        </w:rPr>
        <w:t>виды разрушения рабочих поверхностей фрикционных катков.</w:t>
      </w:r>
    </w:p>
    <w:p w14:paraId="53115BC6"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14:paraId="5BFA919F"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36B160AC"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w:t>
      </w:r>
      <w:r w:rsidRPr="00301A0D">
        <w:rPr>
          <w:rFonts w:ascii="Times New Roman" w:eastAsia="Times New Roman" w:hAnsi="Times New Roman" w:cs="Times New Roman"/>
          <w:color w:val="000000"/>
          <w:sz w:val="26"/>
          <w:szCs w:val="26"/>
          <w:bdr w:val="none" w:sz="0" w:space="0" w:color="auto" w:frame="1"/>
          <w:shd w:val="clear" w:color="auto" w:fill="FFFFFF"/>
        </w:rPr>
        <w:t> </w:t>
      </w:r>
      <w:r w:rsidRPr="00301A0D">
        <w:rPr>
          <w:rFonts w:ascii="Times New Roman" w:eastAsia="Times New Roman" w:hAnsi="Times New Roman" w:cs="Times New Roman"/>
          <w:color w:val="111115"/>
          <w:sz w:val="26"/>
          <w:szCs w:val="26"/>
          <w:bdr w:val="none" w:sz="0" w:space="0" w:color="auto" w:frame="1"/>
        </w:rPr>
        <w:t>Л.2 стр. 169-170</w:t>
      </w:r>
    </w:p>
    <w:p w14:paraId="4DD66D24"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№31 "</w:t>
      </w:r>
      <w:r w:rsidRPr="00301A0D">
        <w:rPr>
          <w:rFonts w:ascii="Times New Roman" w:eastAsia="Times New Roman" w:hAnsi="Times New Roman" w:cs="Times New Roman"/>
          <w:color w:val="111115"/>
          <w:sz w:val="26"/>
          <w:szCs w:val="26"/>
          <w:bdr w:val="none" w:sz="0" w:space="0" w:color="auto" w:frame="1"/>
        </w:rPr>
        <w:t>Передачи с зубчатыми ремнями".</w:t>
      </w:r>
    </w:p>
    <w:p w14:paraId="3625E2EF"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о передачах с зубчатыми ремнями.</w:t>
      </w:r>
    </w:p>
    <w:p w14:paraId="667FB108"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BB76150"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551D18FF"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общие сведения</w:t>
      </w:r>
    </w:p>
    <w:p w14:paraId="5854CDCB"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достоинства и недостатки зубчатых передач.</w:t>
      </w:r>
    </w:p>
    <w:p w14:paraId="4867D8CF"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52F564E6" w14:textId="77777777" w:rsidR="0069700D" w:rsidRPr="00301A0D" w:rsidRDefault="0069700D" w:rsidP="0069700D">
      <w:pPr>
        <w:shd w:val="clear" w:color="auto" w:fill="FFFFFF"/>
        <w:spacing w:after="0" w:line="360" w:lineRule="atLeast"/>
        <w:rPr>
          <w:rFonts w:ascii="initial" w:eastAsia="Times New Roman" w:hAnsi="initial" w:cs="Arial"/>
          <w:color w:val="111115"/>
          <w:sz w:val="26"/>
          <w:szCs w:val="26"/>
        </w:rPr>
      </w:pPr>
      <w:r w:rsidRPr="00301A0D">
        <w:rPr>
          <w:rFonts w:ascii="initial" w:eastAsia="Times New Roman" w:hAnsi="initial" w:cs="Arial"/>
          <w:color w:val="111115"/>
          <w:sz w:val="26"/>
          <w:szCs w:val="26"/>
        </w:rPr>
        <w:t>3. </w:t>
      </w:r>
      <w:r w:rsidRPr="00301A0D">
        <w:rPr>
          <w:rFonts w:ascii="initial" w:eastAsia="Times New Roman" w:hAnsi="initial" w:cs="Arial"/>
          <w:color w:val="000000"/>
          <w:sz w:val="26"/>
          <w:szCs w:val="26"/>
          <w:bdr w:val="none" w:sz="0" w:space="0" w:color="auto" w:frame="1"/>
        </w:rPr>
        <w:t>Расшифруйте механизм с зубчатыми ремнями движения кисти промышленного робота.</w:t>
      </w:r>
    </w:p>
    <w:p w14:paraId="2B2CB462"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6D10CB7F"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initial" w:eastAsia="Times New Roman" w:hAnsi="initial" w:cs="Arial"/>
          <w:noProof/>
          <w:color w:val="111115"/>
          <w:sz w:val="26"/>
          <w:szCs w:val="26"/>
        </w:rPr>
        <w:drawing>
          <wp:inline distT="0" distB="0" distL="0" distR="0" wp14:anchorId="0DDF7288" wp14:editId="50398D6B">
            <wp:extent cx="3181350" cy="3219450"/>
            <wp:effectExtent l="19050" t="0" r="0" b="0"/>
            <wp:docPr id="16" name="Рисунок 16" descr="https://studfile.net/html/2706/480/html_HSS2KFe3nw.NO6c/img-V6ro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studfile.net/html/2706/480/html_HSS2KFe3nw.NO6c/img-V6roxE.jpg"/>
                    <pic:cNvPicPr>
                      <a:picLocks noChangeAspect="1" noChangeArrowheads="1"/>
                    </pic:cNvPicPr>
                  </pic:nvPicPr>
                  <pic:blipFill>
                    <a:blip r:embed="rId19"/>
                    <a:srcRect/>
                    <a:stretch>
                      <a:fillRect/>
                    </a:stretch>
                  </pic:blipFill>
                  <pic:spPr bwMode="auto">
                    <a:xfrm>
                      <a:off x="0" y="0"/>
                      <a:ext cx="3181350" cy="3219450"/>
                    </a:xfrm>
                    <a:prstGeom prst="rect">
                      <a:avLst/>
                    </a:prstGeom>
                    <a:noFill/>
                    <a:ln w="9525">
                      <a:noFill/>
                      <a:miter lim="800000"/>
                      <a:headEnd/>
                      <a:tailEnd/>
                    </a:ln>
                  </pic:spPr>
                </pic:pic>
              </a:graphicData>
            </a:graphic>
          </wp:inline>
        </w:drawing>
      </w:r>
    </w:p>
    <w:p w14:paraId="385BB44F" w14:textId="77777777" w:rsidR="0069700D" w:rsidRPr="00301A0D" w:rsidRDefault="0069700D" w:rsidP="0069700D">
      <w:pPr>
        <w:shd w:val="clear" w:color="auto" w:fill="FFFFFF"/>
        <w:spacing w:after="100" w:afterAutospacing="1" w:line="360" w:lineRule="atLeast"/>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 Л.2 стр. 171-172</w:t>
      </w:r>
    </w:p>
    <w:p w14:paraId="31210734"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№32</w:t>
      </w:r>
      <w:r w:rsidRPr="00301A0D">
        <w:rPr>
          <w:rFonts w:ascii="Times New Roman" w:eastAsia="Times New Roman" w:hAnsi="Times New Roman" w:cs="Times New Roman"/>
          <w:color w:val="111115"/>
          <w:sz w:val="26"/>
          <w:szCs w:val="26"/>
          <w:bdr w:val="none" w:sz="0" w:space="0" w:color="auto" w:frame="1"/>
        </w:rPr>
        <w:t> "Особенности конструирования и эксплуатации цепных передач".</w:t>
      </w:r>
    </w:p>
    <w:p w14:paraId="5B1E1AD3"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Развитие интереса к предмету.</w:t>
      </w:r>
    </w:p>
    <w:p w14:paraId="2CF7EEB0"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E8CAE34"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lastRenderedPageBreak/>
        <w:t>1.Ознакомьтесь со списком рекомендуемой литературы и источников.</w:t>
      </w:r>
    </w:p>
    <w:p w14:paraId="3603D9AE"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4CC2CB6A"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8028E3A"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4517366A"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268F5734"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6.Самоконтроль.</w:t>
      </w:r>
    </w:p>
    <w:p w14:paraId="64111F6F"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7.Л.2 стр. 178-181</w:t>
      </w:r>
    </w:p>
    <w:p w14:paraId="7FEFD257"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№33 "</w:t>
      </w:r>
      <w:r w:rsidRPr="00301A0D">
        <w:rPr>
          <w:rFonts w:ascii="Times New Roman" w:eastAsia="Times New Roman" w:hAnsi="Times New Roman" w:cs="Times New Roman"/>
          <w:color w:val="111115"/>
          <w:sz w:val="26"/>
          <w:szCs w:val="26"/>
          <w:bdr w:val="none" w:sz="0" w:space="0" w:color="auto" w:frame="1"/>
        </w:rPr>
        <w:t>Расчет передачи винт-гайка".</w:t>
      </w:r>
    </w:p>
    <w:p w14:paraId="2E655ED3" w14:textId="77777777" w:rsidR="0069700D" w:rsidRPr="00301A0D"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о расчете передачи винт-гайка</w:t>
      </w:r>
    </w:p>
    <w:p w14:paraId="01F38B04" w14:textId="77777777" w:rsidR="0069700D" w:rsidRPr="00301A0D"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728BB11"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709D783B"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устройство и назначение передач «винт-гайка»</w:t>
      </w:r>
    </w:p>
    <w:p w14:paraId="641A6658"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достоинства и недостатки передачи “винт-гайка”</w:t>
      </w:r>
    </w:p>
    <w:p w14:paraId="63D521FF"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000000"/>
          <w:sz w:val="26"/>
          <w:szCs w:val="26"/>
          <w:bdr w:val="none" w:sz="0" w:space="0" w:color="auto" w:frame="1"/>
        </w:rPr>
        <w:t>    - применение передачи “винт-гайка”</w:t>
      </w:r>
    </w:p>
    <w:p w14:paraId="02862049"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proofErr w:type="spellStart"/>
      <w:r w:rsidRPr="00301A0D">
        <w:rPr>
          <w:rFonts w:ascii="Times New Roman" w:eastAsia="Times New Roman" w:hAnsi="Times New Roman" w:cs="Times New Roman"/>
          <w:color w:val="000000"/>
          <w:sz w:val="26"/>
          <w:szCs w:val="26"/>
          <w:bdr w:val="none" w:sz="0" w:space="0" w:color="auto" w:frame="1"/>
        </w:rPr>
        <w:t>роликовинтовые</w:t>
      </w:r>
      <w:proofErr w:type="spellEnd"/>
      <w:r w:rsidRPr="00301A0D">
        <w:rPr>
          <w:rFonts w:ascii="Times New Roman" w:eastAsia="Times New Roman" w:hAnsi="Times New Roman" w:cs="Times New Roman"/>
          <w:color w:val="000000"/>
          <w:sz w:val="26"/>
          <w:szCs w:val="26"/>
          <w:bdr w:val="none" w:sz="0" w:space="0" w:color="auto" w:frame="1"/>
        </w:rPr>
        <w:t> передачи</w:t>
      </w:r>
    </w:p>
    <w:p w14:paraId="6E915287"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000000"/>
          <w:sz w:val="26"/>
          <w:szCs w:val="26"/>
          <w:bdr w:val="none" w:sz="0" w:space="0" w:color="auto" w:frame="1"/>
        </w:rPr>
        <w:t>    - конструкция и материалы передач «винт-гайка»</w:t>
      </w:r>
    </w:p>
    <w:p w14:paraId="58180638"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000000"/>
          <w:sz w:val="26"/>
          <w:szCs w:val="26"/>
          <w:bdr w:val="none" w:sz="0" w:space="0" w:color="auto" w:frame="1"/>
        </w:rPr>
        <w:t>    - силовые соотношения в винтовой паре передачи</w:t>
      </w:r>
    </w:p>
    <w:p w14:paraId="2CB388F5"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самоторможение в передаче «винт-гайка»</w:t>
      </w:r>
    </w:p>
    <w:p w14:paraId="7E99E715"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проектный расчет передачи «винт-гайка скольжения»</w:t>
      </w:r>
    </w:p>
    <w:p w14:paraId="714306CA"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 проверка винта на устойчивость</w:t>
      </w:r>
    </w:p>
    <w:p w14:paraId="33685E75"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проверочный расчет винта на прочность</w:t>
      </w:r>
    </w:p>
    <w:p w14:paraId="45FC77B5"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кпд передачи «винт-гайка скольжения»</w:t>
      </w:r>
    </w:p>
    <w:p w14:paraId="0189465B"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рекомендации по конструированию передачи «винт-гайка скольжения»</w:t>
      </w:r>
    </w:p>
    <w:p w14:paraId="0A5CBE3E"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22FB184F"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3. Приведите примеры, решите задачу.</w:t>
      </w:r>
    </w:p>
    <w:p w14:paraId="15E04E21"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000000"/>
          <w:sz w:val="26"/>
          <w:szCs w:val="26"/>
          <w:bdr w:val="none" w:sz="0" w:space="0" w:color="auto" w:frame="1"/>
        </w:rPr>
        <w:t>Рассчитать передачу винт-гайка скольжения винтового пресса.</w:t>
      </w:r>
    </w:p>
    <w:p w14:paraId="59220564"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000000"/>
          <w:sz w:val="26"/>
          <w:szCs w:val="26"/>
          <w:bdr w:val="none" w:sz="0" w:space="0" w:color="auto" w:frame="1"/>
        </w:rPr>
        <w:t>Сила сжатия </w:t>
      </w:r>
      <w:proofErr w:type="spellStart"/>
      <w:r w:rsidRPr="00301A0D">
        <w:rPr>
          <w:rFonts w:ascii="Times New Roman" w:eastAsia="Times New Roman" w:hAnsi="Times New Roman" w:cs="Times New Roman"/>
          <w:i/>
          <w:iCs/>
          <w:color w:val="000000"/>
          <w:sz w:val="26"/>
          <w:szCs w:val="26"/>
          <w:bdr w:val="none" w:sz="0" w:space="0" w:color="auto" w:frame="1"/>
        </w:rPr>
        <w:t>F</w:t>
      </w:r>
      <w:r w:rsidRPr="00301A0D">
        <w:rPr>
          <w:rFonts w:ascii="Times New Roman" w:eastAsia="Times New Roman" w:hAnsi="Times New Roman" w:cs="Times New Roman"/>
          <w:i/>
          <w:iCs/>
          <w:color w:val="000000"/>
          <w:sz w:val="26"/>
          <w:szCs w:val="26"/>
          <w:bdr w:val="none" w:sz="0" w:space="0" w:color="auto" w:frame="1"/>
          <w:vertAlign w:val="subscript"/>
        </w:rPr>
        <w:t>а</w:t>
      </w:r>
      <w:proofErr w:type="spellEnd"/>
      <w:r w:rsidRPr="00301A0D">
        <w:rPr>
          <w:rFonts w:ascii="Times New Roman" w:eastAsia="Times New Roman" w:hAnsi="Times New Roman" w:cs="Times New Roman"/>
          <w:color w:val="000000"/>
          <w:sz w:val="26"/>
          <w:szCs w:val="26"/>
          <w:bdr w:val="none" w:sz="0" w:space="0" w:color="auto" w:frame="1"/>
        </w:rPr>
        <w:t>= 50 </w:t>
      </w:r>
      <w:proofErr w:type="spellStart"/>
      <w:r w:rsidRPr="00301A0D">
        <w:rPr>
          <w:rFonts w:ascii="Times New Roman" w:eastAsia="Times New Roman" w:hAnsi="Times New Roman" w:cs="Times New Roman"/>
          <w:color w:val="000000"/>
          <w:sz w:val="26"/>
          <w:szCs w:val="26"/>
          <w:bdr w:val="none" w:sz="0" w:space="0" w:color="auto" w:frame="1"/>
        </w:rPr>
        <w:t>кН.</w:t>
      </w:r>
      <w:proofErr w:type="spellEnd"/>
    </w:p>
    <w:p w14:paraId="0935B4C5"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000000"/>
          <w:sz w:val="26"/>
          <w:szCs w:val="26"/>
          <w:bdr w:val="none" w:sz="0" w:space="0" w:color="auto" w:frame="1"/>
        </w:rPr>
        <w:t>Ход ползуна </w:t>
      </w:r>
      <w:r w:rsidRPr="00301A0D">
        <w:rPr>
          <w:rFonts w:ascii="Times New Roman" w:eastAsia="Times New Roman" w:hAnsi="Times New Roman" w:cs="Times New Roman"/>
          <w:i/>
          <w:iCs/>
          <w:color w:val="000000"/>
          <w:sz w:val="26"/>
          <w:szCs w:val="26"/>
          <w:bdr w:val="none" w:sz="0" w:space="0" w:color="auto" w:frame="1"/>
        </w:rPr>
        <w:t>l</w:t>
      </w:r>
      <w:r w:rsidRPr="00301A0D">
        <w:rPr>
          <w:rFonts w:ascii="Times New Roman" w:eastAsia="Times New Roman" w:hAnsi="Times New Roman" w:cs="Times New Roman"/>
          <w:i/>
          <w:iCs/>
          <w:color w:val="000000"/>
          <w:sz w:val="26"/>
          <w:szCs w:val="26"/>
          <w:bdr w:val="none" w:sz="0" w:space="0" w:color="auto" w:frame="1"/>
          <w:vertAlign w:val="subscript"/>
        </w:rPr>
        <w:t>0</w:t>
      </w:r>
      <w:r w:rsidRPr="00301A0D">
        <w:rPr>
          <w:rFonts w:ascii="Times New Roman" w:eastAsia="Times New Roman" w:hAnsi="Times New Roman" w:cs="Times New Roman"/>
          <w:color w:val="000000"/>
          <w:sz w:val="26"/>
          <w:szCs w:val="26"/>
          <w:bdr w:val="none" w:sz="0" w:space="0" w:color="auto" w:frame="1"/>
        </w:rPr>
        <w:t> = </w:t>
      </w:r>
      <w:r w:rsidRPr="00301A0D">
        <w:rPr>
          <w:rFonts w:ascii="Times New Roman" w:eastAsia="Times New Roman" w:hAnsi="Times New Roman" w:cs="Times New Roman"/>
          <w:color w:val="111115"/>
          <w:sz w:val="26"/>
          <w:szCs w:val="26"/>
          <w:bdr w:val="none" w:sz="0" w:space="0" w:color="auto" w:frame="1"/>
        </w:rPr>
        <w:t>600 мм</w:t>
      </w:r>
      <w:r w:rsidRPr="00301A0D">
        <w:rPr>
          <w:rFonts w:ascii="Times New Roman" w:eastAsia="Times New Roman" w:hAnsi="Times New Roman" w:cs="Times New Roman"/>
          <w:color w:val="000000"/>
          <w:sz w:val="26"/>
          <w:szCs w:val="26"/>
          <w:bdr w:val="none" w:sz="0" w:space="0" w:color="auto" w:frame="1"/>
        </w:rPr>
        <w:t>.</w:t>
      </w:r>
    </w:p>
    <w:p w14:paraId="6C64A6DB" w14:textId="77777777" w:rsidR="0069700D" w:rsidRPr="00301A0D" w:rsidRDefault="0069700D" w:rsidP="0069700D">
      <w:pPr>
        <w:shd w:val="clear" w:color="auto" w:fill="FFFFFF"/>
        <w:spacing w:after="100" w:afterAutospacing="1" w:line="360" w:lineRule="atLeast"/>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 </w:t>
      </w:r>
      <w:r w:rsidRPr="00301A0D">
        <w:rPr>
          <w:rFonts w:ascii="Times New Roman" w:eastAsia="Times New Roman" w:hAnsi="Times New Roman" w:cs="Times New Roman"/>
          <w:color w:val="000000"/>
          <w:sz w:val="26"/>
          <w:szCs w:val="26"/>
          <w:bdr w:val="none" w:sz="0" w:space="0" w:color="auto" w:frame="1"/>
          <w:shd w:val="clear" w:color="auto" w:fill="FFFFFF"/>
        </w:rPr>
        <w:t>Л.1. §2.1.1. с.98-104.</w:t>
      </w:r>
    </w:p>
    <w:p w14:paraId="6C620FB9" w14:textId="77777777" w:rsidR="0069700D" w:rsidRPr="00301A0D"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№34</w:t>
      </w:r>
      <w:r w:rsidRPr="00301A0D">
        <w:rPr>
          <w:rFonts w:ascii="Times New Roman" w:eastAsia="Times New Roman" w:hAnsi="Times New Roman" w:cs="Times New Roman"/>
          <w:color w:val="111115"/>
          <w:sz w:val="26"/>
          <w:szCs w:val="26"/>
          <w:bdr w:val="none" w:sz="0" w:space="0" w:color="auto" w:frame="1"/>
        </w:rPr>
        <w:t> "Тепловой расчет червячной передачи".</w:t>
      </w:r>
    </w:p>
    <w:p w14:paraId="09022944" w14:textId="77777777" w:rsidR="0069700D" w:rsidRPr="00301A0D"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о тепловом расчете червяной передачи</w:t>
      </w:r>
    </w:p>
    <w:p w14:paraId="32F5CF53" w14:textId="77777777" w:rsidR="0069700D" w:rsidRPr="00301A0D"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B1F70C8"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20366307"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111115"/>
          <w:sz w:val="26"/>
          <w:szCs w:val="26"/>
          <w:bdr w:val="none" w:sz="0" w:space="0" w:color="auto" w:frame="1"/>
        </w:rPr>
        <w:t>общие сведения</w:t>
      </w:r>
    </w:p>
    <w:p w14:paraId="6181CA20"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 преимущества и недостатки червячной передачи</w:t>
      </w:r>
    </w:p>
    <w:p w14:paraId="4B340B83" w14:textId="77777777" w:rsidR="0069700D" w:rsidRPr="00301A0D" w:rsidRDefault="0069700D" w:rsidP="0069700D">
      <w:pPr>
        <w:shd w:val="clear" w:color="auto" w:fill="FFFFFF"/>
        <w:spacing w:after="0" w:line="336" w:lineRule="atLeast"/>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последовательность проектировочного расчета червячных передач</w:t>
      </w:r>
    </w:p>
    <w:p w14:paraId="26AA6AEC"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 расчет червячной передачи</w:t>
      </w:r>
    </w:p>
    <w:p w14:paraId="72D49A67" w14:textId="77777777" w:rsidR="0069700D" w:rsidRPr="00301A0D"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определение допускаемых напряжений</w:t>
      </w:r>
    </w:p>
    <w:p w14:paraId="613443DF" w14:textId="77777777" w:rsidR="0069700D" w:rsidRPr="00301A0D"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основные параметры передачи</w:t>
      </w:r>
    </w:p>
    <w:p w14:paraId="2D1CB5ED" w14:textId="77777777" w:rsidR="0069700D" w:rsidRPr="00301A0D"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расчет на контактную выносливость</w:t>
      </w:r>
    </w:p>
    <w:p w14:paraId="417C1EDD" w14:textId="77777777" w:rsidR="0069700D" w:rsidRPr="00301A0D"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силы в зацеплении</w:t>
      </w:r>
    </w:p>
    <w:p w14:paraId="51B8CEFD" w14:textId="77777777" w:rsidR="0069700D" w:rsidRPr="00301A0D"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lastRenderedPageBreak/>
        <w:t>    - </w:t>
      </w:r>
      <w:r w:rsidRPr="00301A0D">
        <w:rPr>
          <w:rFonts w:ascii="Times New Roman" w:eastAsia="Times New Roman" w:hAnsi="Times New Roman" w:cs="Times New Roman"/>
          <w:color w:val="000000"/>
          <w:sz w:val="26"/>
          <w:szCs w:val="26"/>
          <w:bdr w:val="none" w:sz="0" w:space="0" w:color="auto" w:frame="1"/>
        </w:rPr>
        <w:t>расчёт зубьев червячного колеса на выносливость по напряжениям изгиба (зубья колеса обладают меньше прочностью, чем витки червяка)</w:t>
      </w:r>
    </w:p>
    <w:p w14:paraId="39E99D6C" w14:textId="77777777" w:rsidR="0069700D" w:rsidRPr="00301A0D"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расчёт коэффициента нагрузки для червячных передач</w:t>
      </w:r>
    </w:p>
    <w:p w14:paraId="52490616" w14:textId="77777777" w:rsidR="0069700D" w:rsidRPr="00301A0D"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расчёт жёсткости червячного зацепления</w:t>
      </w:r>
    </w:p>
    <w:p w14:paraId="567B4944" w14:textId="77777777" w:rsidR="0069700D" w:rsidRPr="00301A0D" w:rsidRDefault="0069700D" w:rsidP="0069700D">
      <w:pPr>
        <w:shd w:val="clear" w:color="auto" w:fill="FFFFFF"/>
        <w:spacing w:after="0" w:line="336" w:lineRule="atLeast"/>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тепловой расчёт червячных редукторов</w:t>
      </w:r>
    </w:p>
    <w:p w14:paraId="52B69649"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41B04D87"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3. Выполните письменно задания: Л.2 стр. 177-178</w:t>
      </w:r>
    </w:p>
    <w:p w14:paraId="239B1A2C"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1047D391" w14:textId="77777777" w:rsidR="0069700D" w:rsidRPr="00301A0D"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№35</w:t>
      </w:r>
      <w:r w:rsidRPr="00301A0D">
        <w:rPr>
          <w:rFonts w:ascii="Times New Roman" w:eastAsia="Times New Roman" w:hAnsi="Times New Roman" w:cs="Times New Roman"/>
          <w:color w:val="111115"/>
          <w:sz w:val="26"/>
          <w:szCs w:val="26"/>
          <w:bdr w:val="none" w:sz="0" w:space="0" w:color="auto" w:frame="1"/>
        </w:rPr>
        <w:t> "Цилиндрические, конические, планетарные, волновые зубчатые передачи".</w:t>
      </w:r>
    </w:p>
    <w:p w14:paraId="2E8C2364" w14:textId="77777777" w:rsidR="0069700D" w:rsidRPr="00301A0D"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Развитие интереса к предмету.</w:t>
      </w:r>
    </w:p>
    <w:p w14:paraId="51367244" w14:textId="77777777" w:rsidR="0069700D" w:rsidRPr="00301A0D"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0CA8AB9"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6538A3E3"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48F41CA6"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57FBD655"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735A6666"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6E1749FE"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6.Самоконтроль.</w:t>
      </w:r>
    </w:p>
    <w:p w14:paraId="0E7E87B1" w14:textId="77777777" w:rsidR="0069700D" w:rsidRPr="00301A0D"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7. Л.2 стр. 172-177</w:t>
      </w:r>
    </w:p>
    <w:p w14:paraId="272852DD" w14:textId="77777777" w:rsidR="0069700D" w:rsidRPr="00301A0D"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50FFBFA7" w14:textId="77777777" w:rsidR="0069700D" w:rsidRPr="00301A0D"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№36</w:t>
      </w:r>
      <w:r w:rsidRPr="00301A0D">
        <w:rPr>
          <w:rFonts w:ascii="Times New Roman" w:eastAsia="Times New Roman" w:hAnsi="Times New Roman" w:cs="Times New Roman"/>
          <w:color w:val="111115"/>
          <w:sz w:val="26"/>
          <w:szCs w:val="26"/>
          <w:bdr w:val="none" w:sz="0" w:space="0" w:color="auto" w:frame="1"/>
        </w:rPr>
        <w:t> "Расчет валов (осей) на жесткость".</w:t>
      </w:r>
    </w:p>
    <w:p w14:paraId="7E683B90" w14:textId="77777777" w:rsidR="0069700D" w:rsidRPr="00301A0D"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Научить рассчитывать валы (оси) на жесткость.</w:t>
      </w:r>
    </w:p>
    <w:p w14:paraId="7FC1F19A" w14:textId="77777777" w:rsidR="0069700D" w:rsidRPr="00301A0D"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E5EAF89"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запишите</w:t>
      </w:r>
    </w:p>
    <w:p w14:paraId="2180E7B9"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расчёт вала на статическую прочность.</w:t>
      </w:r>
    </w:p>
    <w:p w14:paraId="69466C96"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000000"/>
          <w:sz w:val="26"/>
          <w:szCs w:val="26"/>
          <w:bdr w:val="none" w:sz="0" w:space="0" w:color="auto" w:frame="1"/>
        </w:rPr>
        <w:t>расчёт вала на выносливость</w:t>
      </w:r>
      <w:r w:rsidRPr="00301A0D">
        <w:rPr>
          <w:rFonts w:ascii="Times New Roman" w:eastAsia="Times New Roman" w:hAnsi="Times New Roman" w:cs="Times New Roman"/>
          <w:color w:val="000000"/>
          <w:sz w:val="26"/>
          <w:szCs w:val="26"/>
          <w:u w:val="single"/>
          <w:bdr w:val="none" w:sz="0" w:space="0" w:color="auto" w:frame="1"/>
        </w:rPr>
        <w:t>.</w:t>
      </w:r>
    </w:p>
    <w:p w14:paraId="4DC0A22A" w14:textId="77777777" w:rsidR="0069700D" w:rsidRPr="00301A0D"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000000"/>
          <w:sz w:val="26"/>
          <w:szCs w:val="26"/>
          <w:bdr w:val="none" w:sz="0" w:space="0" w:color="auto" w:frame="1"/>
        </w:rPr>
        <w:t>расчёт вала на жёсткость</w:t>
      </w:r>
      <w:r w:rsidRPr="00301A0D">
        <w:rPr>
          <w:rFonts w:ascii="Times New Roman" w:eastAsia="Times New Roman" w:hAnsi="Times New Roman" w:cs="Times New Roman"/>
          <w:color w:val="000000"/>
          <w:sz w:val="26"/>
          <w:szCs w:val="26"/>
          <w:u w:val="single"/>
          <w:bdr w:val="none" w:sz="0" w:space="0" w:color="auto" w:frame="1"/>
        </w:rPr>
        <w:t>.</w:t>
      </w:r>
    </w:p>
    <w:p w14:paraId="7219FFC5"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000000"/>
          <w:sz w:val="26"/>
          <w:szCs w:val="26"/>
          <w:bdr w:val="none" w:sz="0" w:space="0" w:color="auto" w:frame="1"/>
        </w:rPr>
        <w:t>расчёт на прочность валов прокатных станов.</w:t>
      </w:r>
    </w:p>
    <w:p w14:paraId="6A761296"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000000"/>
          <w:sz w:val="26"/>
          <w:szCs w:val="26"/>
          <w:bdr w:val="none" w:sz="0" w:space="0" w:color="auto" w:frame="1"/>
        </w:rPr>
        <w:t>расчёт оси.</w:t>
      </w:r>
    </w:p>
    <w:p w14:paraId="4EB40598"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6B4770C8"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3. Выполните письменно задания: Л.2 стр. 181-185</w:t>
      </w:r>
    </w:p>
    <w:p w14:paraId="2EBE9D52" w14:textId="77777777" w:rsidR="0069700D" w:rsidRPr="00301A0D"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61A62595" w14:textId="77777777" w:rsidR="0069700D" w:rsidRPr="00301A0D"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№37</w:t>
      </w:r>
      <w:r w:rsidRPr="00301A0D">
        <w:rPr>
          <w:rFonts w:ascii="Times New Roman" w:eastAsia="Times New Roman" w:hAnsi="Times New Roman" w:cs="Times New Roman"/>
          <w:color w:val="111115"/>
          <w:sz w:val="26"/>
          <w:szCs w:val="26"/>
          <w:bdr w:val="none" w:sz="0" w:space="0" w:color="auto" w:frame="1"/>
        </w:rPr>
        <w:t> "Виды разрушений и повреждений подшипников скольжения".</w:t>
      </w:r>
    </w:p>
    <w:p w14:paraId="3DFCBA51" w14:textId="77777777" w:rsidR="0069700D" w:rsidRPr="00301A0D"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Развитие интереса к предмету.</w:t>
      </w:r>
    </w:p>
    <w:p w14:paraId="23849290" w14:textId="77777777" w:rsidR="0069700D" w:rsidRPr="00301A0D"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FF76FB0"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42847074"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6DDAF0D9"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0356A574"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2E1606EB"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1E142C8E"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lastRenderedPageBreak/>
        <w:t>6.Самоконтроль.</w:t>
      </w:r>
    </w:p>
    <w:p w14:paraId="06FE0C7F" w14:textId="77777777" w:rsidR="0069700D" w:rsidRPr="00301A0D"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5B320D7F" w14:textId="77777777" w:rsidR="0069700D" w:rsidRPr="00301A0D"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№38</w:t>
      </w:r>
      <w:r w:rsidRPr="00301A0D">
        <w:rPr>
          <w:rFonts w:ascii="Times New Roman" w:eastAsia="Times New Roman" w:hAnsi="Times New Roman" w:cs="Times New Roman"/>
          <w:color w:val="111115"/>
          <w:sz w:val="26"/>
          <w:szCs w:val="26"/>
          <w:bdr w:val="none" w:sz="0" w:space="0" w:color="auto" w:frame="1"/>
        </w:rPr>
        <w:t> "Смазывание подшипников качения и их КПД".</w:t>
      </w:r>
    </w:p>
    <w:p w14:paraId="2A3CA52B" w14:textId="77777777" w:rsidR="0069700D" w:rsidRPr="00301A0D"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Изучить смазывание подшипников качения и их КПД.</w:t>
      </w:r>
    </w:p>
    <w:p w14:paraId="739928E7" w14:textId="77777777" w:rsidR="0069700D" w:rsidRPr="00301A0D"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5C30E4B"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запишите</w:t>
      </w:r>
    </w:p>
    <w:p w14:paraId="37082E23" w14:textId="77777777" w:rsidR="0069700D" w:rsidRPr="00301A0D" w:rsidRDefault="0069700D" w:rsidP="0069700D">
      <w:pPr>
        <w:shd w:val="clear" w:color="auto" w:fill="FFFFFF"/>
        <w:spacing w:after="0" w:line="336" w:lineRule="atLeast"/>
        <w:ind w:right="-1"/>
        <w:outlineLvl w:val="1"/>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rPr>
        <w:t>    - </w:t>
      </w:r>
      <w:r w:rsidRPr="00301A0D">
        <w:rPr>
          <w:rFonts w:ascii="Times New Roman" w:eastAsia="Times New Roman" w:hAnsi="Times New Roman" w:cs="Times New Roman"/>
          <w:color w:val="000000"/>
          <w:sz w:val="26"/>
          <w:szCs w:val="26"/>
          <w:bdr w:val="none" w:sz="0" w:space="0" w:color="auto" w:frame="1"/>
        </w:rPr>
        <w:t>назначение, типы, область применения, разновидности конструкций подшипников скольжения и подпятников, материалы для их изготовления</w:t>
      </w:r>
    </w:p>
    <w:p w14:paraId="4FDEB4DA" w14:textId="77777777" w:rsidR="0069700D" w:rsidRPr="00301A0D" w:rsidRDefault="0069700D" w:rsidP="0069700D">
      <w:pPr>
        <w:shd w:val="clear" w:color="auto" w:fill="FFFFFF"/>
        <w:spacing w:after="0" w:line="240" w:lineRule="auto"/>
        <w:outlineLvl w:val="2"/>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000000"/>
          <w:sz w:val="26"/>
          <w:szCs w:val="26"/>
          <w:bdr w:val="none" w:sz="0" w:space="0" w:color="auto" w:frame="1"/>
        </w:rPr>
        <w:t>конструкции подшипников качения</w:t>
      </w:r>
    </w:p>
    <w:p w14:paraId="2DCCFB9E" w14:textId="77777777" w:rsidR="0069700D" w:rsidRPr="00301A0D" w:rsidRDefault="0069700D" w:rsidP="0069700D">
      <w:pPr>
        <w:shd w:val="clear" w:color="auto" w:fill="FFFFFF"/>
        <w:spacing w:after="0" w:line="240" w:lineRule="auto"/>
        <w:outlineLvl w:val="2"/>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000000"/>
          <w:sz w:val="26"/>
          <w:szCs w:val="26"/>
          <w:bdr w:val="none" w:sz="0" w:space="0" w:color="auto" w:frame="1"/>
        </w:rPr>
        <w:t>расчёт вала на жёсткость</w:t>
      </w:r>
      <w:r w:rsidRPr="00301A0D">
        <w:rPr>
          <w:rFonts w:ascii="Times New Roman" w:eastAsia="Times New Roman" w:hAnsi="Times New Roman" w:cs="Times New Roman"/>
          <w:color w:val="000000"/>
          <w:sz w:val="26"/>
          <w:szCs w:val="26"/>
          <w:u w:val="single"/>
          <w:bdr w:val="none" w:sz="0" w:space="0" w:color="auto" w:frame="1"/>
        </w:rPr>
        <w:t>.</w:t>
      </w:r>
    </w:p>
    <w:p w14:paraId="2BDDAFDF" w14:textId="77777777" w:rsidR="0069700D" w:rsidRPr="00301A0D" w:rsidRDefault="0069700D" w:rsidP="0069700D">
      <w:pPr>
        <w:shd w:val="clear" w:color="auto" w:fill="FFFFFF"/>
        <w:spacing w:after="0" w:line="240" w:lineRule="auto"/>
        <w:outlineLvl w:val="2"/>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000000"/>
          <w:sz w:val="26"/>
          <w:szCs w:val="26"/>
          <w:bdr w:val="none" w:sz="0" w:space="0" w:color="auto" w:frame="1"/>
        </w:rPr>
        <w:t>смазывание подшипников качения</w:t>
      </w:r>
    </w:p>
    <w:p w14:paraId="72B0BED2" w14:textId="77777777" w:rsidR="0069700D" w:rsidRPr="00301A0D" w:rsidRDefault="0069700D" w:rsidP="0069700D">
      <w:pPr>
        <w:shd w:val="clear" w:color="auto" w:fill="FFFFFF"/>
        <w:spacing w:after="0" w:line="240" w:lineRule="auto"/>
        <w:outlineLvl w:val="2"/>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000000"/>
          <w:sz w:val="26"/>
          <w:szCs w:val="26"/>
          <w:bdr w:val="none" w:sz="0" w:space="0" w:color="auto" w:frame="1"/>
        </w:rPr>
        <w:t>материалы подшипников качения</w:t>
      </w:r>
    </w:p>
    <w:p w14:paraId="01958311" w14:textId="77777777" w:rsidR="0069700D" w:rsidRPr="00301A0D" w:rsidRDefault="0069700D" w:rsidP="0069700D">
      <w:pPr>
        <w:shd w:val="clear" w:color="auto" w:fill="FFFFFF"/>
        <w:spacing w:after="0" w:line="240" w:lineRule="auto"/>
        <w:outlineLvl w:val="2"/>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14:paraId="5FD1D18E"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0F611F23" w14:textId="77777777" w:rsidR="0069700D" w:rsidRPr="00301A0D"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3. Выполните письменно задания: Л.2 стр. 185-193</w:t>
      </w:r>
    </w:p>
    <w:p w14:paraId="1BF44BE5" w14:textId="77777777" w:rsidR="0069700D" w:rsidRPr="00301A0D"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0610634A" w14:textId="77777777" w:rsidR="0069700D" w:rsidRPr="00301A0D"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№39</w:t>
      </w:r>
      <w:r w:rsidRPr="00301A0D">
        <w:rPr>
          <w:rFonts w:ascii="Times New Roman" w:eastAsia="Times New Roman" w:hAnsi="Times New Roman" w:cs="Times New Roman"/>
          <w:color w:val="111115"/>
          <w:sz w:val="26"/>
          <w:szCs w:val="26"/>
          <w:bdr w:val="none" w:sz="0" w:space="0" w:color="auto" w:frame="1"/>
        </w:rPr>
        <w:t> "Выбор муфт".</w:t>
      </w:r>
    </w:p>
    <w:p w14:paraId="3DBDD238" w14:textId="77777777" w:rsidR="0069700D" w:rsidRPr="00301A0D" w:rsidRDefault="0069700D" w:rsidP="0069700D">
      <w:pPr>
        <w:shd w:val="clear" w:color="auto" w:fill="FFFFFF"/>
        <w:spacing w:after="0" w:line="240" w:lineRule="auto"/>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Сформировать представление о муфтах.</w:t>
      </w:r>
    </w:p>
    <w:p w14:paraId="36367AFF"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63195B81" w14:textId="77777777" w:rsidR="0069700D" w:rsidRPr="00301A0D" w:rsidRDefault="0069700D" w:rsidP="0069700D">
      <w:pPr>
        <w:shd w:val="clear" w:color="auto" w:fill="FFFFFF"/>
        <w:spacing w:after="0" w:line="240" w:lineRule="auto"/>
        <w:jc w:val="center"/>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ED86005" w14:textId="77777777" w:rsidR="0069700D" w:rsidRPr="00301A0D" w:rsidRDefault="0069700D" w:rsidP="0069700D">
      <w:pPr>
        <w:shd w:val="clear" w:color="auto" w:fill="FFFFFF"/>
        <w:spacing w:after="0" w:line="240" w:lineRule="auto"/>
        <w:jc w:val="both"/>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сообщений.</w:t>
      </w:r>
    </w:p>
    <w:p w14:paraId="2DE878D5" w14:textId="77777777" w:rsidR="0069700D" w:rsidRPr="00301A0D" w:rsidRDefault="0069700D" w:rsidP="0069700D">
      <w:pPr>
        <w:shd w:val="clear" w:color="auto" w:fill="FFFFFF"/>
        <w:spacing w:after="100" w:afterAutospacing="1" w:line="360" w:lineRule="atLeast"/>
        <w:rPr>
          <w:rFonts w:ascii="Times New Roman" w:eastAsia="Times New Roman" w:hAnsi="Times New Roman" w:cs="Times New Roman"/>
          <w:color w:val="111115"/>
          <w:sz w:val="26"/>
          <w:szCs w:val="26"/>
        </w:rPr>
      </w:pPr>
      <w:r w:rsidRPr="00301A0D">
        <w:rPr>
          <w:rFonts w:ascii="Times New Roman" w:eastAsia="Times New Roman" w:hAnsi="Times New Roman" w:cs="Times New Roman"/>
          <w:color w:val="111115"/>
          <w:sz w:val="26"/>
          <w:szCs w:val="26"/>
          <w:bdr w:val="none" w:sz="0" w:space="0" w:color="auto" w:frame="1"/>
        </w:rPr>
        <w:t>4. Выполните письменно задания</w:t>
      </w:r>
    </w:p>
    <w:p w14:paraId="4A705520"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527E8CFB"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5BF369A6"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Самостоятельная работа №40</w:t>
      </w:r>
      <w:r w:rsidRPr="00301A0D">
        <w:rPr>
          <w:rFonts w:ascii="Times New Roman" w:eastAsia="Times New Roman" w:hAnsi="Times New Roman" w:cs="Times New Roman"/>
          <w:color w:val="111115"/>
          <w:sz w:val="26"/>
          <w:szCs w:val="26"/>
          <w:bdr w:val="none" w:sz="0" w:space="0" w:color="auto" w:frame="1"/>
        </w:rPr>
        <w:t> "Расчёт муфт".</w:t>
      </w:r>
    </w:p>
    <w:p w14:paraId="2428F7CC"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Цель:  </w:t>
      </w:r>
      <w:r w:rsidRPr="00301A0D">
        <w:rPr>
          <w:rFonts w:ascii="Times New Roman" w:eastAsia="Times New Roman" w:hAnsi="Times New Roman" w:cs="Times New Roman"/>
          <w:i/>
          <w:iCs/>
          <w:color w:val="111115"/>
          <w:sz w:val="26"/>
          <w:szCs w:val="26"/>
          <w:bdr w:val="none" w:sz="0" w:space="0" w:color="auto" w:frame="1"/>
        </w:rPr>
        <w:t>Научить рассчитывать муфты</w:t>
      </w:r>
    </w:p>
    <w:p w14:paraId="52B71590" w14:textId="77777777" w:rsidR="0069700D" w:rsidRPr="00301A0D" w:rsidRDefault="0069700D" w:rsidP="0069700D">
      <w:pPr>
        <w:shd w:val="clear" w:color="auto" w:fill="FFFFFF"/>
        <w:spacing w:after="0" w:line="240" w:lineRule="auto"/>
        <w:jc w:val="center"/>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4C327F4" w14:textId="77777777" w:rsidR="0069700D" w:rsidRPr="00301A0D"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1. Изучив тему, запишите</w:t>
      </w:r>
    </w:p>
    <w:p w14:paraId="5DE09208" w14:textId="77777777" w:rsidR="0069700D" w:rsidRPr="00301A0D" w:rsidRDefault="0069700D" w:rsidP="0069700D">
      <w:pPr>
        <w:shd w:val="clear" w:color="auto" w:fill="FFFFFF"/>
        <w:spacing w:after="0" w:line="336" w:lineRule="atLeast"/>
        <w:ind w:right="-1"/>
        <w:outlineLvl w:val="1"/>
        <w:rPr>
          <w:rFonts w:ascii="Arial" w:eastAsia="Times New Roman" w:hAnsi="Arial" w:cs="Arial"/>
          <w:color w:val="111115"/>
          <w:sz w:val="26"/>
          <w:szCs w:val="26"/>
        </w:rPr>
      </w:pPr>
      <w:r w:rsidRPr="00301A0D">
        <w:rPr>
          <w:rFonts w:ascii="Arial" w:eastAsia="Times New Roman" w:hAnsi="Arial" w:cs="Arial"/>
          <w:color w:val="111115"/>
          <w:sz w:val="26"/>
          <w:szCs w:val="26"/>
        </w:rPr>
        <w:t>    - </w:t>
      </w:r>
      <w:r w:rsidRPr="00301A0D">
        <w:rPr>
          <w:rFonts w:ascii="Arial" w:eastAsia="Times New Roman" w:hAnsi="Arial" w:cs="Arial"/>
          <w:color w:val="000000"/>
          <w:sz w:val="26"/>
          <w:szCs w:val="26"/>
          <w:bdr w:val="none" w:sz="0" w:space="0" w:color="auto" w:frame="1"/>
        </w:rPr>
        <w:t>расчетные формы</w:t>
      </w:r>
    </w:p>
    <w:p w14:paraId="0B4F274F" w14:textId="77777777" w:rsidR="0069700D" w:rsidRPr="00301A0D" w:rsidRDefault="0069700D" w:rsidP="0069700D">
      <w:pPr>
        <w:shd w:val="clear" w:color="auto" w:fill="FFFFFF"/>
        <w:spacing w:after="0" w:line="240" w:lineRule="auto"/>
        <w:jc w:val="both"/>
        <w:outlineLvl w:val="2"/>
        <w:rPr>
          <w:rFonts w:ascii="Arial" w:eastAsia="Times New Roman" w:hAnsi="Ar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262424"/>
          <w:sz w:val="26"/>
          <w:szCs w:val="26"/>
          <w:bdr w:val="none" w:sz="0" w:space="0" w:color="auto" w:frame="1"/>
          <w:shd w:val="clear" w:color="auto" w:fill="FFFFFF"/>
        </w:rPr>
        <w:t>кулачковые сцепные и предохранительные муфты.</w:t>
      </w:r>
    </w:p>
    <w:p w14:paraId="76A3B279" w14:textId="77777777" w:rsidR="0069700D" w:rsidRPr="00301A0D" w:rsidRDefault="0069700D" w:rsidP="0069700D">
      <w:pPr>
        <w:shd w:val="clear" w:color="auto" w:fill="FFFFFF"/>
        <w:spacing w:after="0" w:line="240" w:lineRule="auto"/>
        <w:jc w:val="both"/>
        <w:outlineLvl w:val="2"/>
        <w:rPr>
          <w:rFonts w:ascii="Arial" w:eastAsia="Times New Roman" w:hAnsi="Ar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262424"/>
          <w:sz w:val="26"/>
          <w:szCs w:val="26"/>
          <w:bdr w:val="none" w:sz="0" w:space="0" w:color="auto" w:frame="1"/>
          <w:shd w:val="clear" w:color="auto" w:fill="FFFFFF"/>
        </w:rPr>
        <w:t>фрикционные сцепные и предохранительные муфты</w:t>
      </w:r>
    </w:p>
    <w:p w14:paraId="0102D5AE" w14:textId="77777777" w:rsidR="0069700D" w:rsidRPr="00301A0D" w:rsidRDefault="0069700D" w:rsidP="0069700D">
      <w:pPr>
        <w:shd w:val="clear" w:color="auto" w:fill="FFFFFF"/>
        <w:spacing w:after="0" w:line="240" w:lineRule="auto"/>
        <w:jc w:val="both"/>
        <w:outlineLvl w:val="2"/>
        <w:rPr>
          <w:rFonts w:ascii="Arial" w:eastAsia="Times New Roman" w:hAnsi="Ar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000000"/>
          <w:sz w:val="26"/>
          <w:szCs w:val="26"/>
          <w:bdr w:val="none" w:sz="0" w:space="0" w:color="auto" w:frame="1"/>
        </w:rPr>
        <w:t>смазывание подшипников качения</w:t>
      </w:r>
    </w:p>
    <w:p w14:paraId="64CC224A" w14:textId="77777777" w:rsidR="0069700D" w:rsidRPr="00301A0D" w:rsidRDefault="0069700D" w:rsidP="0069700D">
      <w:pPr>
        <w:shd w:val="clear" w:color="auto" w:fill="FFFFFF"/>
        <w:spacing w:after="0" w:line="240" w:lineRule="auto"/>
        <w:jc w:val="both"/>
        <w:outlineLvl w:val="2"/>
        <w:rPr>
          <w:rFonts w:ascii="Arial" w:eastAsia="Times New Roman" w:hAnsi="Ar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000000"/>
          <w:sz w:val="26"/>
          <w:szCs w:val="26"/>
          <w:bdr w:val="none" w:sz="0" w:space="0" w:color="auto" w:frame="1"/>
        </w:rPr>
        <w:t>материалы подшипников качения</w:t>
      </w:r>
    </w:p>
    <w:p w14:paraId="064C65ED" w14:textId="77777777" w:rsidR="0069700D" w:rsidRPr="00301A0D" w:rsidRDefault="0069700D" w:rsidP="0069700D">
      <w:pPr>
        <w:shd w:val="clear" w:color="auto" w:fill="FFFFFF"/>
        <w:spacing w:after="0" w:line="240" w:lineRule="auto"/>
        <w:jc w:val="both"/>
        <w:outlineLvl w:val="2"/>
        <w:rPr>
          <w:rFonts w:ascii="Arial" w:eastAsia="Times New Roman" w:hAnsi="Ar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 </w:t>
      </w:r>
      <w:r w:rsidRPr="00301A0D">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14:paraId="3BEEE966"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577CBFA7" w14:textId="77777777" w:rsidR="0069700D" w:rsidRPr="00301A0D" w:rsidRDefault="0069700D" w:rsidP="0069700D">
      <w:pPr>
        <w:shd w:val="clear" w:color="auto" w:fill="FFFFFF"/>
        <w:spacing w:after="0" w:line="360" w:lineRule="atLeast"/>
        <w:jc w:val="both"/>
        <w:rPr>
          <w:rFonts w:ascii="initial" w:eastAsia="Times New Roman" w:hAnsi="initial" w:cs="Arial"/>
          <w:color w:val="111115"/>
          <w:sz w:val="26"/>
          <w:szCs w:val="26"/>
        </w:rPr>
      </w:pPr>
      <w:r w:rsidRPr="00301A0D">
        <w:rPr>
          <w:rFonts w:ascii="initial" w:eastAsia="Times New Roman" w:hAnsi="initial" w:cs="Arial"/>
          <w:color w:val="111115"/>
          <w:sz w:val="26"/>
          <w:szCs w:val="26"/>
        </w:rPr>
        <w:t>3. Решить задачу №1. </w:t>
      </w:r>
      <w:r w:rsidRPr="00301A0D">
        <w:rPr>
          <w:rFonts w:ascii="initial" w:eastAsia="Times New Roman" w:hAnsi="initial" w:cs="Arial"/>
          <w:color w:val="262424"/>
          <w:sz w:val="26"/>
          <w:szCs w:val="26"/>
          <w:bdr w:val="none" w:sz="0" w:space="0" w:color="auto" w:frame="1"/>
        </w:rPr>
        <w:t>На рис. 102 представлена продольно-</w:t>
      </w:r>
      <w:proofErr w:type="spellStart"/>
      <w:r w:rsidRPr="00301A0D">
        <w:rPr>
          <w:rFonts w:ascii="initial" w:eastAsia="Times New Roman" w:hAnsi="initial" w:cs="Arial"/>
          <w:color w:val="262424"/>
          <w:sz w:val="26"/>
          <w:szCs w:val="26"/>
          <w:bdr w:val="none" w:sz="0" w:space="0" w:color="auto" w:frame="1"/>
        </w:rPr>
        <w:t>свертная</w:t>
      </w:r>
      <w:proofErr w:type="spellEnd"/>
      <w:r w:rsidRPr="00301A0D">
        <w:rPr>
          <w:rFonts w:ascii="initial" w:eastAsia="Times New Roman" w:hAnsi="initial" w:cs="Arial"/>
          <w:color w:val="262424"/>
          <w:sz w:val="26"/>
          <w:szCs w:val="26"/>
          <w:bdr w:val="none" w:sz="0" w:space="0" w:color="auto" w:frame="1"/>
        </w:rPr>
        <w:t xml:space="preserve"> муфта, применяемая для соединения трансмиссионных валов при п200об/мин. В таблице приведены основные размеры этих муфт по нормалям.</w:t>
      </w:r>
    </w:p>
    <w:p w14:paraId="67D13C16"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noProof/>
          <w:color w:val="262424"/>
          <w:sz w:val="26"/>
          <w:szCs w:val="26"/>
          <w:bdr w:val="none" w:sz="0" w:space="0" w:color="auto" w:frame="1"/>
        </w:rPr>
        <w:lastRenderedPageBreak/>
        <w:drawing>
          <wp:inline distT="0" distB="0" distL="0" distR="0" wp14:anchorId="4AF31CAF" wp14:editId="6BA0451B">
            <wp:extent cx="1724025" cy="1552575"/>
            <wp:effectExtent l="19050" t="0" r="9525" b="0"/>
            <wp:docPr id="17" name="Рисунок 17" descr="продольно-свертная муф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продольно-свертная муфта1"/>
                    <pic:cNvPicPr>
                      <a:picLocks noChangeAspect="1" noChangeArrowheads="1"/>
                    </pic:cNvPicPr>
                  </pic:nvPicPr>
                  <pic:blipFill>
                    <a:blip r:embed="rId20"/>
                    <a:srcRect/>
                    <a:stretch>
                      <a:fillRect/>
                    </a:stretch>
                  </pic:blipFill>
                  <pic:spPr bwMode="auto">
                    <a:xfrm>
                      <a:off x="0" y="0"/>
                      <a:ext cx="1724025" cy="1552575"/>
                    </a:xfrm>
                    <a:prstGeom prst="rect">
                      <a:avLst/>
                    </a:prstGeom>
                    <a:noFill/>
                    <a:ln w="9525">
                      <a:noFill/>
                      <a:miter lim="800000"/>
                      <a:headEnd/>
                      <a:tailEnd/>
                    </a:ln>
                  </pic:spPr>
                </pic:pic>
              </a:graphicData>
            </a:graphic>
          </wp:inline>
        </w:drawing>
      </w:r>
      <w:r w:rsidRPr="00301A0D">
        <w:rPr>
          <w:rFonts w:ascii="Times New Roman" w:eastAsia="Times New Roman" w:hAnsi="Times New Roman" w:cs="Times New Roman"/>
          <w:color w:val="262424"/>
          <w:sz w:val="26"/>
          <w:szCs w:val="26"/>
          <w:bdr w:val="none" w:sz="0" w:space="0" w:color="auto" w:frame="1"/>
        </w:rPr>
        <w:t> </w:t>
      </w:r>
      <w:r w:rsidRPr="00301A0D">
        <w:rPr>
          <w:rFonts w:ascii="Times New Roman" w:eastAsia="Times New Roman" w:hAnsi="Times New Roman" w:cs="Times New Roman"/>
          <w:noProof/>
          <w:color w:val="262424"/>
          <w:sz w:val="26"/>
          <w:szCs w:val="26"/>
          <w:bdr w:val="none" w:sz="0" w:space="0" w:color="auto" w:frame="1"/>
        </w:rPr>
        <w:drawing>
          <wp:inline distT="0" distB="0" distL="0" distR="0" wp14:anchorId="7E880D59" wp14:editId="447508F1">
            <wp:extent cx="1495425" cy="1581150"/>
            <wp:effectExtent l="19050" t="0" r="9525" b="0"/>
            <wp:docPr id="18" name="Рисунок 18" descr="продольно-свертная муфт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продольно-свертная муфта2"/>
                    <pic:cNvPicPr>
                      <a:picLocks noChangeAspect="1" noChangeArrowheads="1"/>
                    </pic:cNvPicPr>
                  </pic:nvPicPr>
                  <pic:blipFill>
                    <a:blip r:embed="rId21"/>
                    <a:srcRect/>
                    <a:stretch>
                      <a:fillRect/>
                    </a:stretch>
                  </pic:blipFill>
                  <pic:spPr bwMode="auto">
                    <a:xfrm>
                      <a:off x="0" y="0"/>
                      <a:ext cx="1495425" cy="1581150"/>
                    </a:xfrm>
                    <a:prstGeom prst="rect">
                      <a:avLst/>
                    </a:prstGeom>
                    <a:noFill/>
                    <a:ln w="9525">
                      <a:noFill/>
                      <a:miter lim="800000"/>
                      <a:headEnd/>
                      <a:tailEnd/>
                    </a:ln>
                  </pic:spPr>
                </pic:pic>
              </a:graphicData>
            </a:graphic>
          </wp:inline>
        </w:drawing>
      </w:r>
    </w:p>
    <w:p w14:paraId="60FB10B3"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262424"/>
          <w:sz w:val="26"/>
          <w:szCs w:val="26"/>
          <w:bdr w:val="none" w:sz="0" w:space="0" w:color="auto" w:frame="1"/>
        </w:rPr>
        <w:t>рис 102.</w:t>
      </w:r>
    </w:p>
    <w:p w14:paraId="1ABC94C5"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262424"/>
          <w:sz w:val="26"/>
          <w:szCs w:val="26"/>
          <w:bdr w:val="none" w:sz="0" w:space="0" w:color="auto" w:frame="1"/>
        </w:rPr>
        <w:t>Определить, какая часть момента, указанного в таблице, передается муфтой за счет сил трения, возникающих при затяжке болтов, и какая приходится на долю шпонки.</w:t>
      </w:r>
    </w:p>
    <w:p w14:paraId="4FA41911"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262424"/>
          <w:sz w:val="26"/>
          <w:szCs w:val="26"/>
          <w:bdr w:val="none" w:sz="0" w:space="0" w:color="auto" w:frame="1"/>
        </w:rPr>
        <w:t>Допускаемое усилие затяжки болта определить из условия, что напряжение в стержне болта достигает величины..</w:t>
      </w:r>
      <w:r w:rsidRPr="00301A0D">
        <w:rPr>
          <w:rFonts w:ascii="Times New Roman" w:eastAsia="Times New Roman" w:hAnsi="Times New Roman" w:cs="Times New Roman"/>
          <w:noProof/>
          <w:color w:val="262424"/>
          <w:sz w:val="26"/>
          <w:szCs w:val="26"/>
          <w:bdr w:val="none" w:sz="0" w:space="0" w:color="auto" w:frame="1"/>
        </w:rPr>
        <w:drawing>
          <wp:inline distT="0" distB="0" distL="0" distR="0" wp14:anchorId="58E4D7E5" wp14:editId="5E3B5DEE">
            <wp:extent cx="628650" cy="219075"/>
            <wp:effectExtent l="0" t="0" r="0" b="0"/>
            <wp:docPr id="19" name="Рисунок 19" descr="image052_3_729e791c3df1b9eea8e668319a89590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age052_3_729e791c3df1b9eea8e668319a895905 Расчет и подбор муфт"/>
                    <pic:cNvPicPr>
                      <a:picLocks noChangeAspect="1" noChangeArrowheads="1"/>
                    </pic:cNvPicPr>
                  </pic:nvPicPr>
                  <pic:blipFill>
                    <a:blip r:embed="rId22"/>
                    <a:srcRect/>
                    <a:stretch>
                      <a:fillRect/>
                    </a:stretch>
                  </pic:blipFill>
                  <pic:spPr bwMode="auto">
                    <a:xfrm>
                      <a:off x="0" y="0"/>
                      <a:ext cx="628650" cy="219075"/>
                    </a:xfrm>
                    <a:prstGeom prst="rect">
                      <a:avLst/>
                    </a:prstGeom>
                    <a:noFill/>
                    <a:ln w="9525">
                      <a:noFill/>
                      <a:miter lim="800000"/>
                      <a:headEnd/>
                      <a:tailEnd/>
                    </a:ln>
                  </pic:spPr>
                </pic:pic>
              </a:graphicData>
            </a:graphic>
          </wp:inline>
        </w:drawing>
      </w:r>
      <w:r w:rsidRPr="00301A0D">
        <w:rPr>
          <w:rFonts w:ascii="Times New Roman" w:eastAsia="Times New Roman" w:hAnsi="Times New Roman" w:cs="Times New Roman"/>
          <w:color w:val="262424"/>
          <w:sz w:val="26"/>
          <w:szCs w:val="26"/>
          <w:bdr w:val="none" w:sz="0" w:space="0" w:color="auto" w:frame="1"/>
        </w:rPr>
        <w:t>.</w:t>
      </w:r>
    </w:p>
    <w:p w14:paraId="6562704C" w14:textId="77777777" w:rsidR="0069700D" w:rsidRPr="00301A0D" w:rsidRDefault="0069700D" w:rsidP="0069700D">
      <w:pPr>
        <w:shd w:val="clear" w:color="auto" w:fill="FFFFFF"/>
        <w:spacing w:after="15"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262424"/>
          <w:sz w:val="26"/>
          <w:szCs w:val="26"/>
          <w:bdr w:val="none" w:sz="0" w:space="0" w:color="auto" w:frame="1"/>
        </w:rPr>
        <w:t>Таблица №20.8</w:t>
      </w:r>
    </w:p>
    <w:tbl>
      <w:tblPr>
        <w:tblW w:w="9724" w:type="dxa"/>
        <w:tblInd w:w="68" w:type="dxa"/>
        <w:tblCellMar>
          <w:left w:w="0" w:type="dxa"/>
          <w:right w:w="0" w:type="dxa"/>
        </w:tblCellMar>
        <w:tblLook w:val="04A0" w:firstRow="1" w:lastRow="0" w:firstColumn="1" w:lastColumn="0" w:noHBand="0" w:noVBand="1"/>
      </w:tblPr>
      <w:tblGrid>
        <w:gridCol w:w="959"/>
        <w:gridCol w:w="1012"/>
        <w:gridCol w:w="3044"/>
        <w:gridCol w:w="661"/>
        <w:gridCol w:w="661"/>
        <w:gridCol w:w="661"/>
        <w:gridCol w:w="661"/>
        <w:gridCol w:w="519"/>
        <w:gridCol w:w="519"/>
        <w:gridCol w:w="1027"/>
      </w:tblGrid>
      <w:tr w:rsidR="0069700D" w:rsidRPr="00301A0D" w14:paraId="5BC43D7D" w14:textId="77777777" w:rsidTr="00097BF8">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7B0C9F"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 п/п</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79FF0A6"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d в мм</w:t>
            </w:r>
          </w:p>
        </w:tc>
        <w:tc>
          <w:tcPr>
            <w:tcW w:w="304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DDFF5AE" w14:textId="77777777" w:rsidR="0069700D" w:rsidRPr="00301A0D" w:rsidRDefault="0069700D">
            <w:pPr>
              <w:spacing w:after="0" w:line="240" w:lineRule="auto"/>
              <w:jc w:val="center"/>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Максимальный крутящий момент в </w:t>
            </w:r>
            <w:proofErr w:type="spellStart"/>
            <w:r w:rsidRPr="00301A0D">
              <w:rPr>
                <w:rFonts w:ascii="Times New Roman" w:eastAsia="Times New Roman" w:hAnsi="Times New Roman" w:cs="Times New Roman"/>
                <w:color w:val="262424"/>
                <w:sz w:val="26"/>
                <w:szCs w:val="26"/>
                <w:bdr w:val="none" w:sz="0" w:space="0" w:color="auto" w:frame="1"/>
              </w:rPr>
              <w:t>Нмм</w:t>
            </w:r>
            <w:proofErr w:type="spellEnd"/>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3E10B33"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D</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B776816"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L</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EE0F58C"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a</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738E8BB"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b</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D4524EC"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c</w:t>
            </w:r>
          </w:p>
        </w:tc>
        <w:tc>
          <w:tcPr>
            <w:tcW w:w="0" w:type="auto"/>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0A66D85"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Болт</w:t>
            </w:r>
          </w:p>
        </w:tc>
      </w:tr>
      <w:tr w:rsidR="0069700D" w:rsidRPr="00301A0D" w14:paraId="61D6231C" w14:textId="77777777" w:rsidTr="00097BF8">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277CAC4" w14:textId="77777777" w:rsidR="0069700D" w:rsidRPr="00301A0D" w:rsidRDefault="0069700D">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18AA7954" w14:textId="77777777" w:rsidR="0069700D" w:rsidRPr="00301A0D" w:rsidRDefault="0069700D">
            <w:pPr>
              <w:spacing w:after="0" w:line="240" w:lineRule="auto"/>
              <w:rPr>
                <w:rFonts w:ascii="Times New Roman" w:eastAsia="Times New Roman" w:hAnsi="Times New Roman" w:cs="Times New Roman"/>
                <w:sz w:val="26"/>
                <w:szCs w:val="26"/>
              </w:rPr>
            </w:pPr>
          </w:p>
        </w:tc>
        <w:tc>
          <w:tcPr>
            <w:tcW w:w="3044" w:type="dxa"/>
            <w:vMerge/>
            <w:tcBorders>
              <w:top w:val="single" w:sz="8" w:space="0" w:color="000000"/>
              <w:left w:val="nil"/>
              <w:bottom w:val="single" w:sz="8" w:space="0" w:color="000000"/>
              <w:right w:val="single" w:sz="8" w:space="0" w:color="000000"/>
            </w:tcBorders>
            <w:vAlign w:val="center"/>
            <w:hideMark/>
          </w:tcPr>
          <w:p w14:paraId="5EFD40DD" w14:textId="77777777" w:rsidR="0069700D" w:rsidRPr="00301A0D" w:rsidRDefault="0069700D">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34AE44B7" w14:textId="77777777" w:rsidR="0069700D" w:rsidRPr="00301A0D" w:rsidRDefault="0069700D">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1C8EDF93" w14:textId="77777777" w:rsidR="0069700D" w:rsidRPr="00301A0D" w:rsidRDefault="0069700D">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3023BBA2" w14:textId="77777777" w:rsidR="0069700D" w:rsidRPr="00301A0D" w:rsidRDefault="0069700D">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65E1F64A" w14:textId="77777777" w:rsidR="0069700D" w:rsidRPr="00301A0D" w:rsidRDefault="0069700D">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28B256D1" w14:textId="77777777" w:rsidR="0069700D" w:rsidRPr="00301A0D" w:rsidRDefault="0069700D">
            <w:pPr>
              <w:spacing w:after="0" w:line="240" w:lineRule="auto"/>
              <w:rPr>
                <w:rFonts w:ascii="Times New Roman" w:eastAsia="Times New Roman" w:hAnsi="Times New Roman" w:cs="Times New Roman"/>
                <w:sz w:val="26"/>
                <w:szCs w:val="26"/>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CB952E9"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d0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CAE9D52" w14:textId="77777777" w:rsidR="0069700D" w:rsidRPr="00301A0D" w:rsidRDefault="0069700D">
            <w:pPr>
              <w:spacing w:after="0" w:line="240" w:lineRule="auto"/>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кол-во</w:t>
            </w:r>
          </w:p>
        </w:tc>
      </w:tr>
      <w:tr w:rsidR="0069700D" w:rsidRPr="00301A0D" w14:paraId="0C984D6B"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F0DDE95"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220EC2D"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30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44111925"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1 25000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EFE6D05"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1A93BB8"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464F90E"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0B3678D"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D98616B"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9DE0D80"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6B8DA37"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6</w:t>
            </w:r>
          </w:p>
        </w:tc>
      </w:tr>
      <w:tr w:rsidR="0069700D" w:rsidRPr="00301A0D" w14:paraId="211EB34C"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9DEC8C1"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2C86783"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35</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5D37C66F"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2 00000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FC472DC"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E7726EE"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C1D5D76"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D977260"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60BA61D"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7F08D30"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2653E96"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6</w:t>
            </w:r>
          </w:p>
        </w:tc>
      </w:tr>
      <w:tr w:rsidR="0069700D" w:rsidRPr="00301A0D" w14:paraId="53ACA257"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1D123EE"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F5C3994"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40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5019AD9E"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2 80000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42671D9"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1EA5771"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6295A13"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B716472"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8271F36"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FE5447E"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9816280"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6</w:t>
            </w:r>
          </w:p>
        </w:tc>
      </w:tr>
      <w:tr w:rsidR="0069700D" w:rsidRPr="00301A0D" w14:paraId="27D34EED" w14:textId="77777777" w:rsidTr="00097BF8">
        <w:trPr>
          <w:trHeight w:val="493"/>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0DCB548"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E233E2F"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50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39155F4D"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3F5D8BB"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145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988238D"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190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6C892BE"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58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7B2578C"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95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FD54524"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3CA4129"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1327586"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6</w:t>
            </w:r>
          </w:p>
        </w:tc>
      </w:tr>
      <w:tr w:rsidR="0069700D" w:rsidRPr="00301A0D" w14:paraId="049E12D0"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087AB3E"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FC15EDD"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60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58610925"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8 00000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DA8A783"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170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A2F029C"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220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8841974"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68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ED13780"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110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B4B2AD3"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DB6CE46"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9142361"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6</w:t>
            </w:r>
          </w:p>
        </w:tc>
      </w:tr>
      <w:tr w:rsidR="0069700D" w:rsidRPr="00301A0D" w14:paraId="71E8D468"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F446F7C"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F75AB2F"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70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2034FA53"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16 00000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B740A3C"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DB96F99"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250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DFB0537"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77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203F781"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125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D3AF8AF"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A635632"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FEEA97C"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6</w:t>
            </w:r>
          </w:p>
        </w:tc>
      </w:tr>
      <w:tr w:rsidR="0069700D" w:rsidRPr="00301A0D" w14:paraId="2AFEB93A"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C299C3C"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35B666A"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80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5474C853"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25 00000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F35ED7F"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205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2E4F6B4"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360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4D941DD"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DC09979"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0CC76CC"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28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EF640A8"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81B50FC"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8</w:t>
            </w:r>
          </w:p>
        </w:tc>
      </w:tr>
      <w:tr w:rsidR="0069700D" w:rsidRPr="00301A0D" w14:paraId="2AD39B73"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914AC35"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91F2153"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100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3A4E7692"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50 00000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F279DF8"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260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DE4389D"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440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75CD340"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104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F210D86"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210AE44"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35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4FA1F5A"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24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A917F76" w14:textId="77777777" w:rsidR="0069700D" w:rsidRPr="00301A0D" w:rsidRDefault="0069700D">
            <w:pPr>
              <w:spacing w:after="0" w:line="408" w:lineRule="atLeast"/>
              <w:jc w:val="both"/>
              <w:rPr>
                <w:rFonts w:ascii="Times New Roman" w:eastAsia="Times New Roman" w:hAnsi="Times New Roman" w:cs="Times New Roman"/>
                <w:sz w:val="26"/>
                <w:szCs w:val="26"/>
              </w:rPr>
            </w:pPr>
            <w:r w:rsidRPr="00301A0D">
              <w:rPr>
                <w:rFonts w:ascii="Times New Roman" w:eastAsia="Times New Roman" w:hAnsi="Times New Roman" w:cs="Times New Roman"/>
                <w:color w:val="262424"/>
                <w:sz w:val="26"/>
                <w:szCs w:val="26"/>
                <w:bdr w:val="none" w:sz="0" w:space="0" w:color="auto" w:frame="1"/>
              </w:rPr>
              <w:t>8</w:t>
            </w:r>
          </w:p>
        </w:tc>
      </w:tr>
    </w:tbl>
    <w:p w14:paraId="12FF4C7E"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262424"/>
          <w:sz w:val="26"/>
          <w:szCs w:val="26"/>
          <w:bdr w:val="none" w:sz="0" w:space="0" w:color="auto" w:frame="1"/>
        </w:rPr>
        <w:t>Муфты чугунные, болты из стали Ст. 3, коэффициент трения принять f = 0,2; коэффициент режима работы k = 1.</w:t>
      </w:r>
    </w:p>
    <w:p w14:paraId="67263CB6" w14:textId="77777777" w:rsidR="0069700D" w:rsidRPr="00301A0D"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 </w:t>
      </w:r>
    </w:p>
    <w:p w14:paraId="40F40223" w14:textId="77777777" w:rsidR="0069700D" w:rsidRPr="00301A0D" w:rsidRDefault="0069700D" w:rsidP="0069700D">
      <w:pPr>
        <w:shd w:val="clear" w:color="auto" w:fill="FFFFFF"/>
        <w:spacing w:after="0" w:line="240" w:lineRule="auto"/>
        <w:ind w:left="1418" w:hanging="1418"/>
        <w:rPr>
          <w:rFonts w:ascii="initial" w:eastAsia="Times New Roman" w:hAnsi="initial" w:cs="Arial"/>
          <w:color w:val="111115"/>
          <w:sz w:val="26"/>
          <w:szCs w:val="26"/>
        </w:rPr>
      </w:pPr>
      <w:r w:rsidRPr="00301A0D">
        <w:rPr>
          <w:rFonts w:ascii="Times New Roman" w:eastAsia="Times New Roman" w:hAnsi="Times New Roman" w:cs="Times New Roman"/>
          <w:color w:val="111115"/>
          <w:sz w:val="26"/>
          <w:szCs w:val="26"/>
          <w:bdr w:val="none" w:sz="0" w:space="0" w:color="auto" w:frame="1"/>
        </w:rPr>
        <w:t>Решить задачу №2.</w:t>
      </w:r>
    </w:p>
    <w:p w14:paraId="6C02C165" w14:textId="77777777" w:rsidR="0069700D" w:rsidRPr="00301A0D"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301A0D">
        <w:rPr>
          <w:rFonts w:ascii="Times New Roman" w:eastAsia="Times New Roman" w:hAnsi="Times New Roman" w:cs="Times New Roman"/>
          <w:color w:val="262424"/>
          <w:sz w:val="26"/>
          <w:szCs w:val="26"/>
          <w:bdr w:val="none" w:sz="0" w:space="0" w:color="auto" w:frame="1"/>
          <w:shd w:val="clear" w:color="auto" w:fill="FFFFFF"/>
        </w:rPr>
        <w:t>В приводе станка установлена масляная многодисковая фрикционная муфта для передачи</w:t>
      </w:r>
    </w:p>
    <w:p w14:paraId="40C220E0" w14:textId="77777777" w:rsidR="0069700D" w:rsidRPr="00301A0D"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301A0D">
        <w:rPr>
          <w:rFonts w:ascii="Times New Roman" w:eastAsia="Times New Roman" w:hAnsi="Times New Roman" w:cs="Times New Roman"/>
          <w:color w:val="262424"/>
          <w:sz w:val="26"/>
          <w:szCs w:val="26"/>
          <w:bdr w:val="none" w:sz="0" w:space="0" w:color="auto" w:frame="1"/>
          <w:shd w:val="clear" w:color="auto" w:fill="FFFFFF"/>
        </w:rPr>
        <w:t>мощности </w:t>
      </w:r>
      <w:r w:rsidRPr="00301A0D">
        <w:rPr>
          <w:rFonts w:ascii="Times New Roman" w:eastAsia="Times New Roman" w:hAnsi="Times New Roman" w:cs="Times New Roman"/>
          <w:i/>
          <w:iCs/>
          <w:color w:val="262424"/>
          <w:sz w:val="26"/>
          <w:szCs w:val="26"/>
          <w:bdr w:val="none" w:sz="0" w:space="0" w:color="auto" w:frame="1"/>
          <w:shd w:val="clear" w:color="auto" w:fill="FFFFFF"/>
        </w:rPr>
        <w:t>Р</w:t>
      </w:r>
      <w:r w:rsidRPr="00301A0D">
        <w:rPr>
          <w:rFonts w:ascii="Times New Roman" w:eastAsia="Times New Roman" w:hAnsi="Times New Roman" w:cs="Times New Roman"/>
          <w:color w:val="262424"/>
          <w:sz w:val="26"/>
          <w:szCs w:val="26"/>
          <w:bdr w:val="none" w:sz="0" w:space="0" w:color="auto" w:frame="1"/>
          <w:shd w:val="clear" w:color="auto" w:fill="FFFFFF"/>
        </w:rPr>
        <w:t>= 3,1</w:t>
      </w:r>
      <w:r w:rsidRPr="00301A0D">
        <w:rPr>
          <w:rFonts w:ascii="Times New Roman" w:eastAsia="Times New Roman" w:hAnsi="Times New Roman" w:cs="Times New Roman"/>
          <w:i/>
          <w:iCs/>
          <w:color w:val="262424"/>
          <w:sz w:val="26"/>
          <w:szCs w:val="26"/>
          <w:bdr w:val="none" w:sz="0" w:space="0" w:color="auto" w:frame="1"/>
          <w:shd w:val="clear" w:color="auto" w:fill="FFFFFF"/>
        </w:rPr>
        <w:t>кВт</w:t>
      </w:r>
      <w:r w:rsidRPr="00301A0D">
        <w:rPr>
          <w:rFonts w:ascii="Times New Roman" w:eastAsia="Times New Roman" w:hAnsi="Times New Roman" w:cs="Times New Roman"/>
          <w:color w:val="262424"/>
          <w:sz w:val="26"/>
          <w:szCs w:val="26"/>
          <w:bdr w:val="none" w:sz="0" w:space="0" w:color="auto" w:frame="1"/>
          <w:shd w:val="clear" w:color="auto" w:fill="FFFFFF"/>
        </w:rPr>
        <w:t> при угловой скорости </w:t>
      </w:r>
      <w:r w:rsidRPr="00301A0D">
        <w:rPr>
          <w:rFonts w:ascii="Times New Roman" w:eastAsia="Times New Roman" w:hAnsi="Times New Roman" w:cs="Times New Roman"/>
          <w:noProof/>
          <w:color w:val="111115"/>
          <w:sz w:val="26"/>
          <w:szCs w:val="26"/>
          <w:bdr w:val="none" w:sz="0" w:space="0" w:color="auto" w:frame="1"/>
        </w:rPr>
        <w:drawing>
          <wp:inline distT="0" distB="0" distL="0" distR="0" wp14:anchorId="268F6953" wp14:editId="66C86446">
            <wp:extent cx="857250" cy="219075"/>
            <wp:effectExtent l="0" t="0" r="0" b="0"/>
            <wp:docPr id="20" name="Рисунок 20" descr="image058_1_513c94d71c82601681c54d5a0ad1739e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image058_1_513c94d71c82601681c54d5a0ad1739e Расчет и подбор муфт"/>
                    <pic:cNvPicPr>
                      <a:picLocks noChangeAspect="1" noChangeArrowheads="1"/>
                    </pic:cNvPicPr>
                  </pic:nvPicPr>
                  <pic:blipFill>
                    <a:blip r:embed="rId23"/>
                    <a:srcRect/>
                    <a:stretch>
                      <a:fillRect/>
                    </a:stretch>
                  </pic:blipFill>
                  <pic:spPr bwMode="auto">
                    <a:xfrm>
                      <a:off x="0" y="0"/>
                      <a:ext cx="857250" cy="219075"/>
                    </a:xfrm>
                    <a:prstGeom prst="rect">
                      <a:avLst/>
                    </a:prstGeom>
                    <a:noFill/>
                    <a:ln w="9525">
                      <a:noFill/>
                      <a:miter lim="800000"/>
                      <a:headEnd/>
                      <a:tailEnd/>
                    </a:ln>
                  </pic:spPr>
                </pic:pic>
              </a:graphicData>
            </a:graphic>
          </wp:inline>
        </w:drawing>
      </w:r>
      <w:r w:rsidRPr="00301A0D">
        <w:rPr>
          <w:rFonts w:ascii="Times New Roman" w:eastAsia="Times New Roman" w:hAnsi="Times New Roman" w:cs="Times New Roman"/>
          <w:color w:val="262424"/>
          <w:sz w:val="26"/>
          <w:szCs w:val="26"/>
          <w:bdr w:val="none" w:sz="0" w:space="0" w:color="auto" w:frame="1"/>
          <w:shd w:val="clear" w:color="auto" w:fill="FFFFFF"/>
        </w:rPr>
        <w:t>. Муфта работает при переменной</w:t>
      </w:r>
    </w:p>
    <w:p w14:paraId="7273FB7A" w14:textId="77777777" w:rsidR="0069700D" w:rsidRPr="00301A0D"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301A0D">
        <w:rPr>
          <w:rFonts w:ascii="Times New Roman" w:eastAsia="Times New Roman" w:hAnsi="Times New Roman" w:cs="Times New Roman"/>
          <w:color w:val="262424"/>
          <w:sz w:val="26"/>
          <w:szCs w:val="26"/>
          <w:bdr w:val="none" w:sz="0" w:space="0" w:color="auto" w:frame="1"/>
          <w:shd w:val="clear" w:color="auto" w:fill="FFFFFF"/>
        </w:rPr>
        <w:t>нагрузке. Материал дисков – сталь 65</w:t>
      </w:r>
      <w:r w:rsidRPr="00301A0D">
        <w:rPr>
          <w:rFonts w:ascii="Times New Roman" w:eastAsia="Times New Roman" w:hAnsi="Times New Roman" w:cs="Times New Roman"/>
          <w:i/>
          <w:iCs/>
          <w:color w:val="262424"/>
          <w:sz w:val="26"/>
          <w:szCs w:val="26"/>
          <w:bdr w:val="none" w:sz="0" w:space="0" w:color="auto" w:frame="1"/>
          <w:shd w:val="clear" w:color="auto" w:fill="FFFFFF"/>
        </w:rPr>
        <w:t>Г</w:t>
      </w:r>
      <w:r w:rsidRPr="00301A0D">
        <w:rPr>
          <w:rFonts w:ascii="Times New Roman" w:eastAsia="Times New Roman" w:hAnsi="Times New Roman" w:cs="Times New Roman"/>
          <w:color w:val="262424"/>
          <w:sz w:val="26"/>
          <w:szCs w:val="26"/>
          <w:bdr w:val="none" w:sz="0" w:space="0" w:color="auto" w:frame="1"/>
          <w:shd w:val="clear" w:color="auto" w:fill="FFFFFF"/>
        </w:rPr>
        <w:t> с закалкой до твердости</w:t>
      </w:r>
    </w:p>
    <w:p w14:paraId="668369CF" w14:textId="77777777" w:rsidR="0069700D" w:rsidRPr="00301A0D"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301A0D">
        <w:rPr>
          <w:rFonts w:ascii="Times New Roman" w:eastAsia="Times New Roman" w:hAnsi="Times New Roman" w:cs="Times New Roman"/>
          <w:noProof/>
          <w:color w:val="111115"/>
          <w:sz w:val="26"/>
          <w:szCs w:val="26"/>
          <w:bdr w:val="none" w:sz="0" w:space="0" w:color="auto" w:frame="1"/>
        </w:rPr>
        <w:drawing>
          <wp:inline distT="0" distB="0" distL="0" distR="0" wp14:anchorId="30BBCA71" wp14:editId="2F5211F1">
            <wp:extent cx="695325" cy="219075"/>
            <wp:effectExtent l="19050" t="0" r="9525" b="0"/>
            <wp:docPr id="21" name="Рисунок 21" descr="image059_1_801372f123ce33f556f3aa183b1699a8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image059_1_801372f123ce33f556f3aa183b1699a8 Расчет и подбор муфт"/>
                    <pic:cNvPicPr>
                      <a:picLocks noChangeAspect="1" noChangeArrowheads="1"/>
                    </pic:cNvPicPr>
                  </pic:nvPicPr>
                  <pic:blipFill>
                    <a:blip r:embed="rId24"/>
                    <a:srcRect/>
                    <a:stretch>
                      <a:fillRect/>
                    </a:stretch>
                  </pic:blipFill>
                  <pic:spPr bwMode="auto">
                    <a:xfrm>
                      <a:off x="0" y="0"/>
                      <a:ext cx="695325" cy="219075"/>
                    </a:xfrm>
                    <a:prstGeom prst="rect">
                      <a:avLst/>
                    </a:prstGeom>
                    <a:noFill/>
                    <a:ln w="9525">
                      <a:noFill/>
                      <a:miter lim="800000"/>
                      <a:headEnd/>
                      <a:tailEnd/>
                    </a:ln>
                  </pic:spPr>
                </pic:pic>
              </a:graphicData>
            </a:graphic>
          </wp:inline>
        </w:drawing>
      </w:r>
      <w:r w:rsidRPr="00301A0D">
        <w:rPr>
          <w:rFonts w:ascii="Times New Roman" w:eastAsia="Times New Roman" w:hAnsi="Times New Roman" w:cs="Times New Roman"/>
          <w:color w:val="262424"/>
          <w:sz w:val="26"/>
          <w:szCs w:val="26"/>
          <w:bdr w:val="none" w:sz="0" w:space="0" w:color="auto" w:frame="1"/>
          <w:shd w:val="clear" w:color="auto" w:fill="FFFFFF"/>
        </w:rPr>
        <w:t> Число ведущих дисков </w:t>
      </w:r>
      <w:r w:rsidRPr="00301A0D">
        <w:rPr>
          <w:rFonts w:ascii="Times New Roman" w:eastAsia="Times New Roman" w:hAnsi="Times New Roman" w:cs="Times New Roman"/>
          <w:noProof/>
          <w:color w:val="111115"/>
          <w:sz w:val="26"/>
          <w:szCs w:val="26"/>
          <w:bdr w:val="none" w:sz="0" w:space="0" w:color="auto" w:frame="1"/>
        </w:rPr>
        <w:drawing>
          <wp:inline distT="0" distB="0" distL="0" distR="0" wp14:anchorId="7A870990" wp14:editId="2986D04D">
            <wp:extent cx="400050" cy="219075"/>
            <wp:effectExtent l="19050" t="0" r="0" b="0"/>
            <wp:docPr id="22" name="Рисунок 22" descr="image060_1_ab5b2bc1b8d8d2dca3b8b2baee7138d3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image060_1_ab5b2bc1b8d8d2dca3b8b2baee7138d3 Расчет и подбор муфт"/>
                    <pic:cNvPicPr>
                      <a:picLocks noChangeAspect="1" noChangeArrowheads="1"/>
                    </pic:cNvPicPr>
                  </pic:nvPicPr>
                  <pic:blipFill>
                    <a:blip r:embed="rId25"/>
                    <a:srcRect/>
                    <a:stretch>
                      <a:fillRect/>
                    </a:stretch>
                  </pic:blipFill>
                  <pic:spPr bwMode="auto">
                    <a:xfrm>
                      <a:off x="0" y="0"/>
                      <a:ext cx="400050" cy="219075"/>
                    </a:xfrm>
                    <a:prstGeom prst="rect">
                      <a:avLst/>
                    </a:prstGeom>
                    <a:noFill/>
                    <a:ln w="9525">
                      <a:noFill/>
                      <a:miter lim="800000"/>
                      <a:headEnd/>
                      <a:tailEnd/>
                    </a:ln>
                  </pic:spPr>
                </pic:pic>
              </a:graphicData>
            </a:graphic>
          </wp:inline>
        </w:drawing>
      </w:r>
      <w:r w:rsidRPr="00301A0D">
        <w:rPr>
          <w:rFonts w:ascii="Times New Roman" w:eastAsia="Times New Roman" w:hAnsi="Times New Roman" w:cs="Times New Roman"/>
          <w:color w:val="262424"/>
          <w:sz w:val="26"/>
          <w:szCs w:val="26"/>
          <w:bdr w:val="none" w:sz="0" w:space="0" w:color="auto" w:frame="1"/>
          <w:shd w:val="clear" w:color="auto" w:fill="FFFFFF"/>
        </w:rPr>
        <w:t>, ведомых </w:t>
      </w:r>
      <w:r w:rsidRPr="00301A0D">
        <w:rPr>
          <w:rFonts w:ascii="Times New Roman" w:eastAsia="Times New Roman" w:hAnsi="Times New Roman" w:cs="Times New Roman"/>
          <w:noProof/>
          <w:color w:val="111115"/>
          <w:sz w:val="26"/>
          <w:szCs w:val="26"/>
          <w:bdr w:val="none" w:sz="0" w:space="0" w:color="auto" w:frame="1"/>
        </w:rPr>
        <w:drawing>
          <wp:inline distT="0" distB="0" distL="0" distR="0" wp14:anchorId="33F1DE88" wp14:editId="60F2E8F6">
            <wp:extent cx="476250" cy="219075"/>
            <wp:effectExtent l="19050" t="0" r="0" b="0"/>
            <wp:docPr id="23" name="Рисунок 23" descr="image061_1_d701fd59f72d4d4e2ad21f5768398cba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image061_1_d701fd59f72d4d4e2ad21f5768398cba Расчет и подбор муфт"/>
                    <pic:cNvPicPr>
                      <a:picLocks noChangeAspect="1" noChangeArrowheads="1"/>
                    </pic:cNvPicPr>
                  </pic:nvPicPr>
                  <pic:blipFill>
                    <a:blip r:embed="rId26"/>
                    <a:srcRect/>
                    <a:stretch>
                      <a:fillRect/>
                    </a:stretch>
                  </pic:blipFill>
                  <pic:spPr bwMode="auto">
                    <a:xfrm>
                      <a:off x="0" y="0"/>
                      <a:ext cx="476250" cy="219075"/>
                    </a:xfrm>
                    <a:prstGeom prst="rect">
                      <a:avLst/>
                    </a:prstGeom>
                    <a:noFill/>
                    <a:ln w="9525">
                      <a:noFill/>
                      <a:miter lim="800000"/>
                      <a:headEnd/>
                      <a:tailEnd/>
                    </a:ln>
                  </pic:spPr>
                </pic:pic>
              </a:graphicData>
            </a:graphic>
          </wp:inline>
        </w:drawing>
      </w:r>
      <w:r w:rsidRPr="00301A0D">
        <w:rPr>
          <w:rFonts w:ascii="Times New Roman" w:eastAsia="Times New Roman" w:hAnsi="Times New Roman" w:cs="Times New Roman"/>
          <w:color w:val="262424"/>
          <w:sz w:val="26"/>
          <w:szCs w:val="26"/>
          <w:bdr w:val="none" w:sz="0" w:space="0" w:color="auto" w:frame="1"/>
          <w:shd w:val="clear" w:color="auto" w:fill="FFFFFF"/>
        </w:rPr>
        <w:t>. Диаметры дисков </w:t>
      </w:r>
      <w:r w:rsidRPr="00301A0D">
        <w:rPr>
          <w:rFonts w:ascii="Times New Roman" w:eastAsia="Times New Roman" w:hAnsi="Times New Roman" w:cs="Times New Roman"/>
          <w:noProof/>
          <w:color w:val="111115"/>
          <w:sz w:val="26"/>
          <w:szCs w:val="26"/>
          <w:bdr w:val="none" w:sz="0" w:space="0" w:color="auto" w:frame="1"/>
        </w:rPr>
        <w:drawing>
          <wp:inline distT="0" distB="0" distL="0" distR="0" wp14:anchorId="61E0123C" wp14:editId="6C288513">
            <wp:extent cx="542925" cy="219075"/>
            <wp:effectExtent l="0" t="0" r="9525" b="0"/>
            <wp:docPr id="24" name="Рисунок 24" descr="image062_0_3f0cd3113dc3e6f4a12cec176247f05b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image062_0_3f0cd3113dc3e6f4a12cec176247f05b Расчет и подбор муфт"/>
                    <pic:cNvPicPr>
                      <a:picLocks noChangeAspect="1" noChangeArrowheads="1"/>
                    </pic:cNvPicPr>
                  </pic:nvPicPr>
                  <pic:blipFill>
                    <a:blip r:embed="rId27"/>
                    <a:srcRect/>
                    <a:stretch>
                      <a:fillRect/>
                    </a:stretch>
                  </pic:blipFill>
                  <pic:spPr bwMode="auto">
                    <a:xfrm>
                      <a:off x="0" y="0"/>
                      <a:ext cx="542925" cy="219075"/>
                    </a:xfrm>
                    <a:prstGeom prst="rect">
                      <a:avLst/>
                    </a:prstGeom>
                    <a:noFill/>
                    <a:ln w="9525">
                      <a:noFill/>
                      <a:miter lim="800000"/>
                      <a:headEnd/>
                      <a:tailEnd/>
                    </a:ln>
                  </pic:spPr>
                </pic:pic>
              </a:graphicData>
            </a:graphic>
          </wp:inline>
        </w:drawing>
      </w:r>
    </w:p>
    <w:p w14:paraId="5A7F1904" w14:textId="77777777" w:rsidR="0069700D" w:rsidRPr="00301A0D"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301A0D">
        <w:rPr>
          <w:rFonts w:ascii="Times New Roman" w:eastAsia="Times New Roman" w:hAnsi="Times New Roman" w:cs="Times New Roman"/>
          <w:i/>
          <w:iCs/>
          <w:color w:val="262424"/>
          <w:sz w:val="26"/>
          <w:szCs w:val="26"/>
          <w:bdr w:val="none" w:sz="0" w:space="0" w:color="auto" w:frame="1"/>
          <w:shd w:val="clear" w:color="auto" w:fill="FFFFFF"/>
        </w:rPr>
        <w:t>мм</w:t>
      </w:r>
      <w:r w:rsidRPr="00301A0D">
        <w:rPr>
          <w:rFonts w:ascii="Times New Roman" w:eastAsia="Times New Roman" w:hAnsi="Times New Roman" w:cs="Times New Roman"/>
          <w:color w:val="262424"/>
          <w:sz w:val="26"/>
          <w:szCs w:val="26"/>
          <w:bdr w:val="none" w:sz="0" w:space="0" w:color="auto" w:frame="1"/>
          <w:shd w:val="clear" w:color="auto" w:fill="FFFFFF"/>
        </w:rPr>
        <w:t> и </w:t>
      </w:r>
      <w:r w:rsidRPr="00301A0D">
        <w:rPr>
          <w:rFonts w:ascii="Times New Roman" w:eastAsia="Times New Roman" w:hAnsi="Times New Roman" w:cs="Times New Roman"/>
          <w:noProof/>
          <w:color w:val="111115"/>
          <w:sz w:val="26"/>
          <w:szCs w:val="26"/>
          <w:bdr w:val="none" w:sz="0" w:space="0" w:color="auto" w:frame="1"/>
        </w:rPr>
        <w:drawing>
          <wp:inline distT="0" distB="0" distL="0" distR="0" wp14:anchorId="69861EB7" wp14:editId="59553336">
            <wp:extent cx="514350" cy="219075"/>
            <wp:effectExtent l="0" t="0" r="0" b="0"/>
            <wp:docPr id="25" name="Рисунок 25" descr="image063_1_eac075edb720ea17e7e0cc61b63546b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image063_1_eac075edb720ea17e7e0cc61b63546b5 Расчет и подбор муфт"/>
                    <pic:cNvPicPr>
                      <a:picLocks noChangeAspect="1" noChangeArrowheads="1"/>
                    </pic:cNvPicPr>
                  </pic:nvPicPr>
                  <pic:blipFill>
                    <a:blip r:embed="rId28"/>
                    <a:srcRect/>
                    <a:stretch>
                      <a:fillRect/>
                    </a:stretch>
                  </pic:blipFill>
                  <pic:spPr bwMode="auto">
                    <a:xfrm>
                      <a:off x="0" y="0"/>
                      <a:ext cx="514350" cy="219075"/>
                    </a:xfrm>
                    <a:prstGeom prst="rect">
                      <a:avLst/>
                    </a:prstGeom>
                    <a:noFill/>
                    <a:ln w="9525">
                      <a:noFill/>
                      <a:miter lim="800000"/>
                      <a:headEnd/>
                      <a:tailEnd/>
                    </a:ln>
                  </pic:spPr>
                </pic:pic>
              </a:graphicData>
            </a:graphic>
          </wp:inline>
        </w:drawing>
      </w:r>
      <w:r w:rsidRPr="00301A0D">
        <w:rPr>
          <w:rFonts w:ascii="Times New Roman" w:eastAsia="Times New Roman" w:hAnsi="Times New Roman" w:cs="Times New Roman"/>
          <w:i/>
          <w:iCs/>
          <w:color w:val="262424"/>
          <w:sz w:val="26"/>
          <w:szCs w:val="26"/>
          <w:bdr w:val="none" w:sz="0" w:space="0" w:color="auto" w:frame="1"/>
          <w:shd w:val="clear" w:color="auto" w:fill="FFFFFF"/>
        </w:rPr>
        <w:t>мм</w:t>
      </w:r>
      <w:r w:rsidRPr="00301A0D">
        <w:rPr>
          <w:rFonts w:ascii="Times New Roman" w:eastAsia="Times New Roman" w:hAnsi="Times New Roman" w:cs="Times New Roman"/>
          <w:color w:val="262424"/>
          <w:sz w:val="26"/>
          <w:szCs w:val="26"/>
          <w:bdr w:val="none" w:sz="0" w:space="0" w:color="auto" w:frame="1"/>
          <w:shd w:val="clear" w:color="auto" w:fill="FFFFFF"/>
        </w:rPr>
        <w:t>. Определить необходимую силу сжатия дисков для включения муфты и проверить</w:t>
      </w:r>
    </w:p>
    <w:p w14:paraId="58EFA118" w14:textId="77777777" w:rsidR="0069700D" w:rsidRPr="00301A0D" w:rsidRDefault="0069700D" w:rsidP="0069700D">
      <w:pPr>
        <w:shd w:val="clear" w:color="auto" w:fill="FFFFFF"/>
        <w:spacing w:after="0" w:line="240" w:lineRule="auto"/>
        <w:ind w:left="1418" w:hanging="1418"/>
        <w:jc w:val="both"/>
        <w:rPr>
          <w:rFonts w:ascii="initial" w:eastAsia="Times New Roman" w:hAnsi="initial" w:cs="Arial"/>
          <w:color w:val="111115"/>
          <w:sz w:val="26"/>
          <w:szCs w:val="26"/>
        </w:rPr>
      </w:pPr>
      <w:r w:rsidRPr="00301A0D">
        <w:rPr>
          <w:rFonts w:ascii="Times New Roman" w:eastAsia="Times New Roman" w:hAnsi="Times New Roman" w:cs="Times New Roman"/>
          <w:color w:val="262424"/>
          <w:sz w:val="26"/>
          <w:szCs w:val="26"/>
          <w:bdr w:val="none" w:sz="0" w:space="0" w:color="auto" w:frame="1"/>
          <w:shd w:val="clear" w:color="auto" w:fill="FFFFFF"/>
        </w:rPr>
        <w:t>диски на износостойкость.</w:t>
      </w:r>
    </w:p>
    <w:p w14:paraId="7C03EC1C"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000000"/>
          <w:spacing w:val="-5"/>
          <w:sz w:val="26"/>
          <w:szCs w:val="26"/>
          <w:bdr w:val="none" w:sz="0" w:space="0" w:color="auto" w:frame="1"/>
        </w:rPr>
        <w:t> </w:t>
      </w:r>
    </w:p>
    <w:p w14:paraId="3D85D892"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000000"/>
          <w:spacing w:val="-5"/>
          <w:sz w:val="26"/>
          <w:szCs w:val="26"/>
          <w:bdr w:val="none" w:sz="0" w:space="0" w:color="auto" w:frame="1"/>
        </w:rPr>
        <w:t>Решить задачу №3.</w:t>
      </w:r>
    </w:p>
    <w:p w14:paraId="52D2302E"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262424"/>
          <w:sz w:val="26"/>
          <w:szCs w:val="26"/>
          <w:bdr w:val="none" w:sz="0" w:space="0" w:color="auto" w:frame="1"/>
        </w:rPr>
        <w:lastRenderedPageBreak/>
        <w:t>Для соединения вала редуктора с валом дробилки диаметром 75</w:t>
      </w:r>
      <w:r w:rsidRPr="00301A0D">
        <w:rPr>
          <w:rFonts w:ascii="Times New Roman" w:eastAsia="Times New Roman" w:hAnsi="Times New Roman" w:cs="Times New Roman"/>
          <w:i/>
          <w:iCs/>
          <w:color w:val="262424"/>
          <w:sz w:val="26"/>
          <w:szCs w:val="26"/>
          <w:bdr w:val="none" w:sz="0" w:space="0" w:color="auto" w:frame="1"/>
        </w:rPr>
        <w:t>мм </w:t>
      </w:r>
      <w:r w:rsidRPr="00301A0D">
        <w:rPr>
          <w:rFonts w:ascii="Times New Roman" w:eastAsia="Times New Roman" w:hAnsi="Times New Roman" w:cs="Times New Roman"/>
          <w:color w:val="262424"/>
          <w:sz w:val="26"/>
          <w:szCs w:val="26"/>
          <w:bdr w:val="none" w:sz="0" w:space="0" w:color="auto" w:frame="1"/>
        </w:rPr>
        <w:t>подобрать стандартную упругую втулочно-пальцевую муфту по ГОСТ 2229-85</w:t>
      </w:r>
    </w:p>
    <w:p w14:paraId="648F3810"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noProof/>
          <w:color w:val="262424"/>
          <w:sz w:val="26"/>
          <w:szCs w:val="26"/>
          <w:bdr w:val="none" w:sz="0" w:space="0" w:color="auto" w:frame="1"/>
        </w:rPr>
        <w:drawing>
          <wp:inline distT="0" distB="0" distL="0" distR="0" wp14:anchorId="349A8B90" wp14:editId="27E8F133">
            <wp:extent cx="4057650" cy="2552700"/>
            <wp:effectExtent l="19050" t="0" r="0" b="0"/>
            <wp:docPr id="26" name="Рисунок 26" descr="соединениt вала редуктора с валом дробилки диаметром 75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соединениt вала редуктора с валом дробилки диаметром 75мм"/>
                    <pic:cNvPicPr>
                      <a:picLocks noChangeAspect="1" noChangeArrowheads="1"/>
                    </pic:cNvPicPr>
                  </pic:nvPicPr>
                  <pic:blipFill>
                    <a:blip r:embed="rId29"/>
                    <a:srcRect/>
                    <a:stretch>
                      <a:fillRect/>
                    </a:stretch>
                  </pic:blipFill>
                  <pic:spPr bwMode="auto">
                    <a:xfrm>
                      <a:off x="0" y="0"/>
                      <a:ext cx="4057650" cy="2552700"/>
                    </a:xfrm>
                    <a:prstGeom prst="rect">
                      <a:avLst/>
                    </a:prstGeom>
                    <a:noFill/>
                    <a:ln w="9525">
                      <a:noFill/>
                      <a:miter lim="800000"/>
                      <a:headEnd/>
                      <a:tailEnd/>
                    </a:ln>
                  </pic:spPr>
                </pic:pic>
              </a:graphicData>
            </a:graphic>
          </wp:inline>
        </w:drawing>
      </w:r>
    </w:p>
    <w:p w14:paraId="6566B878" w14:textId="77777777" w:rsidR="0069700D" w:rsidRPr="00301A0D" w:rsidRDefault="0069700D" w:rsidP="0069700D">
      <w:pPr>
        <w:shd w:val="clear" w:color="auto" w:fill="FFFFFF"/>
        <w:spacing w:after="0" w:line="240" w:lineRule="auto"/>
        <w:jc w:val="both"/>
        <w:rPr>
          <w:rFonts w:ascii="initial" w:eastAsia="Times New Roman" w:hAnsi="initial" w:cs="Arial"/>
          <w:color w:val="111115"/>
          <w:sz w:val="26"/>
          <w:szCs w:val="26"/>
        </w:rPr>
      </w:pPr>
      <w:r w:rsidRPr="00301A0D">
        <w:rPr>
          <w:rFonts w:ascii="Times New Roman" w:eastAsia="Times New Roman" w:hAnsi="Times New Roman" w:cs="Times New Roman"/>
          <w:color w:val="262424"/>
          <w:sz w:val="26"/>
          <w:szCs w:val="26"/>
          <w:bdr w:val="none" w:sz="0" w:space="0" w:color="auto" w:frame="1"/>
        </w:rPr>
        <w:t>Передаваемая номинальная мощность </w:t>
      </w:r>
      <w:r w:rsidRPr="00301A0D">
        <w:rPr>
          <w:rFonts w:ascii="Times New Roman" w:eastAsia="Times New Roman" w:hAnsi="Times New Roman" w:cs="Times New Roman"/>
          <w:i/>
          <w:iCs/>
          <w:color w:val="262424"/>
          <w:sz w:val="26"/>
          <w:szCs w:val="26"/>
          <w:bdr w:val="none" w:sz="0" w:space="0" w:color="auto" w:frame="1"/>
        </w:rPr>
        <w:t>N </w:t>
      </w:r>
      <w:r w:rsidRPr="00301A0D">
        <w:rPr>
          <w:rFonts w:ascii="Times New Roman" w:eastAsia="Times New Roman" w:hAnsi="Times New Roman" w:cs="Times New Roman"/>
          <w:color w:val="262424"/>
          <w:sz w:val="26"/>
          <w:szCs w:val="26"/>
          <w:bdr w:val="none" w:sz="0" w:space="0" w:color="auto" w:frame="1"/>
        </w:rPr>
        <w:t>= 30</w:t>
      </w:r>
      <w:r w:rsidRPr="00301A0D">
        <w:rPr>
          <w:rFonts w:ascii="Times New Roman" w:eastAsia="Times New Roman" w:hAnsi="Times New Roman" w:cs="Times New Roman"/>
          <w:i/>
          <w:iCs/>
          <w:color w:val="262424"/>
          <w:sz w:val="26"/>
          <w:szCs w:val="26"/>
          <w:bdr w:val="none" w:sz="0" w:space="0" w:color="auto" w:frame="1"/>
        </w:rPr>
        <w:t>кВт </w:t>
      </w:r>
      <w:r w:rsidRPr="00301A0D">
        <w:rPr>
          <w:rFonts w:ascii="Times New Roman" w:eastAsia="Times New Roman" w:hAnsi="Times New Roman" w:cs="Times New Roman"/>
          <w:color w:val="262424"/>
          <w:sz w:val="26"/>
          <w:szCs w:val="26"/>
          <w:bdr w:val="none" w:sz="0" w:space="0" w:color="auto" w:frame="1"/>
        </w:rPr>
        <w:t>при числе оборотов </w:t>
      </w:r>
      <w:r w:rsidRPr="00301A0D">
        <w:rPr>
          <w:rFonts w:ascii="Times New Roman" w:eastAsia="Times New Roman" w:hAnsi="Times New Roman" w:cs="Times New Roman"/>
          <w:i/>
          <w:iCs/>
          <w:color w:val="262424"/>
          <w:sz w:val="26"/>
          <w:szCs w:val="26"/>
          <w:bdr w:val="none" w:sz="0" w:space="0" w:color="auto" w:frame="1"/>
        </w:rPr>
        <w:t>п </w:t>
      </w:r>
      <w:r w:rsidRPr="00301A0D">
        <w:rPr>
          <w:rFonts w:ascii="Times New Roman" w:eastAsia="Times New Roman" w:hAnsi="Times New Roman" w:cs="Times New Roman"/>
          <w:color w:val="262424"/>
          <w:sz w:val="26"/>
          <w:szCs w:val="26"/>
          <w:bdr w:val="none" w:sz="0" w:space="0" w:color="auto" w:frame="1"/>
        </w:rPr>
        <w:t>= 140 в минуту. Материал полумуфт - чугун СЧ 18-36, пальцы из стали 45. Произвести проверочный расчет пальцев и резиновых колец.</w:t>
      </w:r>
    </w:p>
    <w:p w14:paraId="30BFBAB2" w14:textId="77777777" w:rsidR="0069700D" w:rsidRPr="00301A0D" w:rsidRDefault="0069700D" w:rsidP="0069700D">
      <w:pPr>
        <w:shd w:val="clear" w:color="auto" w:fill="FFFFFF"/>
        <w:spacing w:after="0" w:line="240" w:lineRule="auto"/>
        <w:rPr>
          <w:rFonts w:ascii="initial" w:eastAsia="Times New Roman" w:hAnsi="initial" w:cs="Arial"/>
          <w:color w:val="111115"/>
          <w:sz w:val="26"/>
          <w:szCs w:val="26"/>
        </w:rPr>
      </w:pPr>
      <w:r w:rsidRPr="00301A0D">
        <w:rPr>
          <w:rFonts w:ascii="Times New Roman" w:eastAsia="Times New Roman" w:hAnsi="Times New Roman" w:cs="Times New Roman"/>
          <w:color w:val="000000"/>
          <w:spacing w:val="-5"/>
          <w:sz w:val="26"/>
          <w:szCs w:val="26"/>
          <w:bdr w:val="none" w:sz="0" w:space="0" w:color="auto" w:frame="1"/>
        </w:rPr>
        <w:br w:type="textWrapping" w:clear="all"/>
      </w:r>
      <w:r w:rsidR="00F53489" w:rsidRPr="00301A0D">
        <w:rPr>
          <w:rFonts w:ascii="Times New Roman" w:hAnsi="Times New Roman"/>
          <w:b/>
          <w:sz w:val="26"/>
          <w:szCs w:val="26"/>
        </w:rPr>
        <w:t xml:space="preserve"> Информационное обеспечение обучения</w:t>
      </w:r>
      <w:r w:rsidR="00F53489" w:rsidRPr="00301A0D">
        <w:rPr>
          <w:rFonts w:ascii="Times New Roman" w:hAnsi="Times New Roman"/>
          <w:sz w:val="26"/>
          <w:szCs w:val="26"/>
        </w:rPr>
        <w:t>.</w:t>
      </w:r>
    </w:p>
    <w:p w14:paraId="466A161B" w14:textId="77777777" w:rsidR="00596F2E" w:rsidRPr="00301A0D" w:rsidRDefault="0069700D" w:rsidP="00F53489">
      <w:pPr>
        <w:shd w:val="clear" w:color="auto" w:fill="FFFFFF"/>
        <w:spacing w:after="0" w:line="360" w:lineRule="atLeast"/>
        <w:rPr>
          <w:rFonts w:ascii="Times New Roman" w:hAnsi="Times New Roman"/>
          <w:b/>
          <w:sz w:val="26"/>
          <w:szCs w:val="26"/>
        </w:rPr>
      </w:pPr>
      <w:r w:rsidRPr="00301A0D">
        <w:rPr>
          <w:rFonts w:ascii="Times New Roman" w:eastAsia="Times New Roman" w:hAnsi="Times New Roman" w:cs="Times New Roman"/>
          <w:color w:val="000000"/>
          <w:spacing w:val="-5"/>
          <w:sz w:val="26"/>
          <w:szCs w:val="26"/>
          <w:bdr w:val="none" w:sz="0" w:space="0" w:color="auto" w:frame="1"/>
        </w:rPr>
        <w:t> </w:t>
      </w:r>
      <w:r w:rsidR="00596F2E" w:rsidRPr="00301A0D">
        <w:rPr>
          <w:rFonts w:ascii="Times New Roman" w:hAnsi="Times New Roman"/>
          <w:b/>
          <w:sz w:val="26"/>
          <w:szCs w:val="26"/>
        </w:rPr>
        <w:t>Основные источники:</w:t>
      </w:r>
    </w:p>
    <w:p w14:paraId="6EDEE2AC" w14:textId="77777777" w:rsidR="00F53489" w:rsidRPr="00301A0D" w:rsidRDefault="00F53489" w:rsidP="00F53489">
      <w:pPr>
        <w:spacing w:after="0"/>
        <w:jc w:val="both"/>
        <w:rPr>
          <w:rFonts w:ascii="Times New Roman" w:eastAsia="Times New Roman" w:hAnsi="Times New Roman" w:cs="Times New Roman"/>
          <w:color w:val="3A3C3F"/>
          <w:sz w:val="26"/>
          <w:szCs w:val="26"/>
          <w:shd w:val="clear" w:color="auto" w:fill="FFFFFF"/>
        </w:rPr>
      </w:pPr>
      <w:r w:rsidRPr="00301A0D">
        <w:rPr>
          <w:rFonts w:ascii="Times New Roman" w:eastAsia="Times New Roman" w:hAnsi="Times New Roman" w:cs="Times New Roman"/>
          <w:color w:val="3A3C3F"/>
          <w:sz w:val="26"/>
          <w:szCs w:val="26"/>
          <w:shd w:val="clear" w:color="auto" w:fill="FFFFFF"/>
        </w:rPr>
        <w:t xml:space="preserve">1.Завистовский, В. Э. Техническая механика : учеб. пособие / В.Э. </w:t>
      </w:r>
      <w:proofErr w:type="spellStart"/>
      <w:r w:rsidRPr="00301A0D">
        <w:rPr>
          <w:rFonts w:ascii="Times New Roman" w:eastAsia="Times New Roman" w:hAnsi="Times New Roman" w:cs="Times New Roman"/>
          <w:color w:val="3A3C3F"/>
          <w:sz w:val="26"/>
          <w:szCs w:val="26"/>
          <w:shd w:val="clear" w:color="auto" w:fill="FFFFFF"/>
        </w:rPr>
        <w:t>Завистовский</w:t>
      </w:r>
      <w:proofErr w:type="spellEnd"/>
      <w:r w:rsidRPr="00301A0D">
        <w:rPr>
          <w:rFonts w:ascii="Times New Roman" w:eastAsia="Times New Roman" w:hAnsi="Times New Roman" w:cs="Times New Roman"/>
          <w:color w:val="3A3C3F"/>
          <w:sz w:val="26"/>
          <w:szCs w:val="26"/>
          <w:shd w:val="clear" w:color="auto" w:fill="FFFFFF"/>
        </w:rPr>
        <w:t xml:space="preserve">. — Москва : ИНФРА-М, 2018. — 376 с. — (Среднее профессиональное образование). - ISBN 978-5-16-015256-1. - Текст : электронный. - URL: </w:t>
      </w:r>
      <w:hyperlink r:id="rId30" w:history="1">
        <w:r w:rsidRPr="00301A0D">
          <w:rPr>
            <w:rFonts w:ascii="Times New Roman" w:eastAsia="Times New Roman" w:hAnsi="Times New Roman" w:cs="Times New Roman"/>
            <w:color w:val="0000FF"/>
            <w:sz w:val="26"/>
            <w:szCs w:val="26"/>
            <w:u w:val="single"/>
          </w:rPr>
          <w:t>https://znanium.com/catalog/product/1020982</w:t>
        </w:r>
      </w:hyperlink>
    </w:p>
    <w:p w14:paraId="77AACAA8" w14:textId="77777777" w:rsidR="00F53489" w:rsidRPr="00301A0D" w:rsidRDefault="00F53489" w:rsidP="00F53489">
      <w:pPr>
        <w:spacing w:after="0"/>
        <w:jc w:val="both"/>
        <w:rPr>
          <w:rFonts w:ascii="Times New Roman" w:eastAsia="Times New Roman" w:hAnsi="Times New Roman" w:cs="Times New Roman"/>
          <w:color w:val="3A3C3F"/>
          <w:sz w:val="26"/>
          <w:szCs w:val="26"/>
          <w:shd w:val="clear" w:color="auto" w:fill="FFFFFF"/>
        </w:rPr>
      </w:pPr>
      <w:r w:rsidRPr="00301A0D">
        <w:rPr>
          <w:rFonts w:ascii="Times New Roman" w:eastAsia="Times New Roman" w:hAnsi="Times New Roman" w:cs="Times New Roman"/>
          <w:color w:val="3A3C3F"/>
          <w:sz w:val="26"/>
          <w:szCs w:val="26"/>
          <w:shd w:val="clear" w:color="auto" w:fill="FFFFFF"/>
        </w:rPr>
        <w:t>2.Сафонова, Г. Г. Техническая механика : учебник / Г.Г. Сафонова, Т.Ю. </w:t>
      </w:r>
      <w:proofErr w:type="spellStart"/>
      <w:r w:rsidRPr="00301A0D">
        <w:rPr>
          <w:rFonts w:ascii="Times New Roman" w:eastAsia="Times New Roman" w:hAnsi="Times New Roman" w:cs="Times New Roman"/>
          <w:color w:val="3A3C3F"/>
          <w:sz w:val="26"/>
          <w:szCs w:val="26"/>
          <w:shd w:val="clear" w:color="auto" w:fill="FFFFFF"/>
        </w:rPr>
        <w:t>Артюховская</w:t>
      </w:r>
      <w:proofErr w:type="spellEnd"/>
      <w:r w:rsidRPr="00301A0D">
        <w:rPr>
          <w:rFonts w:ascii="Times New Roman" w:eastAsia="Times New Roman" w:hAnsi="Times New Roman" w:cs="Times New Roman"/>
          <w:color w:val="3A3C3F"/>
          <w:sz w:val="26"/>
          <w:szCs w:val="26"/>
          <w:shd w:val="clear" w:color="auto" w:fill="FFFFFF"/>
        </w:rPr>
        <w:t xml:space="preserve">, Д.А. Ермаков. - Москва : ИНФРА-М, 2018. — 320 с. — (Среднее профессиональное образование). - ISBN 978-5-16-012916-7. - Текст : электронный. - URL: </w:t>
      </w:r>
      <w:hyperlink r:id="rId31" w:history="1">
        <w:r w:rsidRPr="00301A0D">
          <w:rPr>
            <w:rFonts w:ascii="Times New Roman" w:eastAsia="Times New Roman" w:hAnsi="Times New Roman" w:cs="Times New Roman"/>
            <w:color w:val="0000FF"/>
            <w:sz w:val="26"/>
            <w:szCs w:val="26"/>
            <w:u w:val="single"/>
          </w:rPr>
          <w:t>https://znanium.com/catalog/product/958520</w:t>
        </w:r>
      </w:hyperlink>
    </w:p>
    <w:tbl>
      <w:tblPr>
        <w:tblStyle w:val="23"/>
        <w:tblpPr w:leftFromText="180" w:rightFromText="180" w:vertAnchor="text" w:horzAnchor="margin" w:tblpY="42"/>
        <w:tblW w:w="9075" w:type="dxa"/>
        <w:tblLayout w:type="fixed"/>
        <w:tblLook w:val="04A0" w:firstRow="1" w:lastRow="0" w:firstColumn="1" w:lastColumn="0" w:noHBand="0" w:noVBand="1"/>
      </w:tblPr>
      <w:tblGrid>
        <w:gridCol w:w="9075"/>
      </w:tblGrid>
      <w:tr w:rsidR="00F53489" w:rsidRPr="00301A0D" w14:paraId="561AD1DD" w14:textId="77777777" w:rsidTr="00406C51">
        <w:trPr>
          <w:trHeight w:val="1701"/>
        </w:trPr>
        <w:tc>
          <w:tcPr>
            <w:tcW w:w="9072" w:type="dxa"/>
            <w:tcBorders>
              <w:top w:val="nil"/>
              <w:left w:val="nil"/>
              <w:bottom w:val="nil"/>
              <w:right w:val="nil"/>
            </w:tcBorders>
          </w:tcPr>
          <w:p w14:paraId="6E2D77B4" w14:textId="77777777" w:rsidR="00F53489" w:rsidRPr="00301A0D" w:rsidRDefault="00F53489" w:rsidP="00F53489">
            <w:pPr>
              <w:jc w:val="both"/>
              <w:rPr>
                <w:rFonts w:ascii="Times New Roman" w:hAnsi="Times New Roman"/>
                <w:b/>
                <w:bCs/>
                <w:sz w:val="26"/>
                <w:szCs w:val="26"/>
              </w:rPr>
            </w:pPr>
            <w:r w:rsidRPr="00301A0D">
              <w:rPr>
                <w:rFonts w:ascii="Times New Roman" w:hAnsi="Times New Roman"/>
                <w:b/>
                <w:bCs/>
                <w:sz w:val="26"/>
                <w:szCs w:val="26"/>
              </w:rPr>
              <w:t>Дополнительная литература:</w:t>
            </w:r>
          </w:p>
          <w:p w14:paraId="61562B26" w14:textId="77777777" w:rsidR="00F53489" w:rsidRPr="00301A0D" w:rsidRDefault="00F53489" w:rsidP="00F53489">
            <w:pPr>
              <w:jc w:val="both"/>
              <w:rPr>
                <w:rFonts w:ascii="Times New Roman" w:hAnsi="Times New Roman"/>
                <w:color w:val="3A3C3F"/>
                <w:sz w:val="26"/>
                <w:szCs w:val="26"/>
                <w:shd w:val="clear" w:color="auto" w:fill="FFFFFF"/>
              </w:rPr>
            </w:pPr>
            <w:proofErr w:type="spellStart"/>
            <w:r w:rsidRPr="00301A0D">
              <w:rPr>
                <w:rFonts w:ascii="Times New Roman" w:hAnsi="Times New Roman"/>
                <w:color w:val="3A3C3F"/>
                <w:sz w:val="26"/>
                <w:szCs w:val="26"/>
                <w:shd w:val="clear" w:color="auto" w:fill="FFFFFF"/>
              </w:rPr>
              <w:t>Олофинская</w:t>
            </w:r>
            <w:proofErr w:type="spellEnd"/>
            <w:r w:rsidRPr="00301A0D">
              <w:rPr>
                <w:rFonts w:ascii="Times New Roman" w:hAnsi="Times New Roman"/>
                <w:color w:val="3A3C3F"/>
                <w:sz w:val="26"/>
                <w:szCs w:val="26"/>
                <w:shd w:val="clear" w:color="auto" w:fill="FFFFFF"/>
              </w:rPr>
              <w:t>, В. П. Техническая механика. Сборник тестовых заданий : учеб. пособие / В.П. </w:t>
            </w:r>
            <w:proofErr w:type="spellStart"/>
            <w:r w:rsidRPr="00301A0D">
              <w:rPr>
                <w:rFonts w:ascii="Times New Roman" w:hAnsi="Times New Roman"/>
                <w:color w:val="3A3C3F"/>
                <w:sz w:val="26"/>
                <w:szCs w:val="26"/>
                <w:shd w:val="clear" w:color="auto" w:fill="FFFFFF"/>
              </w:rPr>
              <w:t>Олофинская</w:t>
            </w:r>
            <w:proofErr w:type="spellEnd"/>
            <w:r w:rsidRPr="00301A0D">
              <w:rPr>
                <w:rFonts w:ascii="Times New Roman" w:hAnsi="Times New Roman"/>
                <w:color w:val="3A3C3F"/>
                <w:sz w:val="26"/>
                <w:szCs w:val="26"/>
                <w:shd w:val="clear" w:color="auto" w:fill="FFFFFF"/>
              </w:rPr>
              <w:t xml:space="preserve">. — 2-е изд., </w:t>
            </w:r>
            <w:proofErr w:type="spellStart"/>
            <w:r w:rsidRPr="00301A0D">
              <w:rPr>
                <w:rFonts w:ascii="Times New Roman" w:hAnsi="Times New Roman"/>
                <w:color w:val="3A3C3F"/>
                <w:sz w:val="26"/>
                <w:szCs w:val="26"/>
                <w:shd w:val="clear" w:color="auto" w:fill="FFFFFF"/>
              </w:rPr>
              <w:t>испр</w:t>
            </w:r>
            <w:proofErr w:type="spellEnd"/>
            <w:r w:rsidRPr="00301A0D">
              <w:rPr>
                <w:rFonts w:ascii="Times New Roman" w:hAnsi="Times New Roman"/>
                <w:color w:val="3A3C3F"/>
                <w:sz w:val="26"/>
                <w:szCs w:val="26"/>
                <w:shd w:val="clear" w:color="auto" w:fill="FFFFFF"/>
              </w:rPr>
              <w:t xml:space="preserve">. и доп. — Москва : ФОРУМ : ИНФРА-М, 2018. — 132 с. — (Среднее профессиональное образование). - ISBN 978-5-91134-492-4. - Текст : электронный. - URL: </w:t>
            </w:r>
            <w:hyperlink r:id="rId32" w:history="1">
              <w:r w:rsidRPr="00301A0D">
                <w:rPr>
                  <w:rFonts w:ascii="Times New Roman" w:hAnsi="Times New Roman"/>
                  <w:color w:val="0000FF"/>
                  <w:sz w:val="26"/>
                  <w:szCs w:val="26"/>
                  <w:u w:val="single"/>
                </w:rPr>
                <w:t>https://znanium.com/catalog/product/1023170</w:t>
              </w:r>
            </w:hyperlink>
          </w:p>
          <w:p w14:paraId="41C24D43" w14:textId="77777777" w:rsidR="00F53489" w:rsidRPr="00301A0D" w:rsidRDefault="00F53489" w:rsidP="00F53489">
            <w:pPr>
              <w:jc w:val="both"/>
              <w:rPr>
                <w:rFonts w:ascii="Times New Roman" w:hAnsi="Times New Roman"/>
                <w:sz w:val="26"/>
                <w:szCs w:val="26"/>
              </w:rPr>
            </w:pPr>
          </w:p>
        </w:tc>
      </w:tr>
    </w:tbl>
    <w:p w14:paraId="5DF1F2E9" w14:textId="77777777" w:rsidR="00F53489" w:rsidRPr="00301A0D" w:rsidRDefault="00F53489" w:rsidP="00F53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eastAsia="Times New Roman" w:hAnsi="Times New Roman" w:cs="Times New Roman"/>
          <w:b/>
          <w:bCs/>
          <w:sz w:val="26"/>
          <w:szCs w:val="26"/>
        </w:rPr>
      </w:pPr>
      <w:r w:rsidRPr="00301A0D">
        <w:rPr>
          <w:rFonts w:ascii="Times New Roman" w:eastAsia="Times New Roman" w:hAnsi="Times New Roman" w:cs="Times New Roman"/>
          <w:b/>
          <w:bCs/>
          <w:sz w:val="26"/>
          <w:szCs w:val="26"/>
        </w:rPr>
        <w:t>Интернет-ресурсы</w:t>
      </w:r>
    </w:p>
    <w:p w14:paraId="2600B681" w14:textId="77777777" w:rsidR="00F53489" w:rsidRPr="00301A0D" w:rsidRDefault="00F53489" w:rsidP="00F53489">
      <w:pPr>
        <w:numPr>
          <w:ilvl w:val="0"/>
          <w:numId w:val="1"/>
        </w:numPr>
        <w:suppressAutoHyphens/>
        <w:spacing w:after="0" w:line="256" w:lineRule="auto"/>
        <w:ind w:right="584"/>
        <w:contextualSpacing/>
        <w:jc w:val="both"/>
        <w:rPr>
          <w:rFonts w:ascii="Times New Roman" w:eastAsia="Times New Roman" w:hAnsi="Times New Roman" w:cs="Times New Roman"/>
          <w:sz w:val="26"/>
          <w:szCs w:val="26"/>
          <w:lang w:eastAsia="ar-SA"/>
        </w:rPr>
      </w:pPr>
      <w:r w:rsidRPr="00301A0D">
        <w:rPr>
          <w:rFonts w:ascii="Times New Roman" w:eastAsia="Times New Roman" w:hAnsi="Times New Roman" w:cs="Times New Roman"/>
          <w:sz w:val="26"/>
          <w:szCs w:val="26"/>
          <w:lang w:eastAsia="ar-SA"/>
        </w:rPr>
        <w:t xml:space="preserve">Электронно-библиотечная система – режим доступа: </w:t>
      </w:r>
      <w:proofErr w:type="spellStart"/>
      <w:r w:rsidRPr="00301A0D">
        <w:rPr>
          <w:rFonts w:ascii="Times New Roman" w:eastAsia="Times New Roman" w:hAnsi="Times New Roman" w:cs="Times New Roman"/>
          <w:b/>
          <w:sz w:val="26"/>
          <w:szCs w:val="26"/>
          <w:lang w:eastAsia="ar-SA"/>
        </w:rPr>
        <w:t>Znanium</w:t>
      </w:r>
      <w:proofErr w:type="spellEnd"/>
      <w:r w:rsidRPr="00301A0D">
        <w:rPr>
          <w:rFonts w:ascii="Times New Roman" w:eastAsia="Times New Roman" w:hAnsi="Times New Roman" w:cs="Times New Roman"/>
          <w:b/>
          <w:sz w:val="26"/>
          <w:szCs w:val="26"/>
          <w:lang w:eastAsia="ar-SA"/>
        </w:rPr>
        <w:t xml:space="preserve">. </w:t>
      </w:r>
      <w:proofErr w:type="spellStart"/>
      <w:r w:rsidRPr="00301A0D">
        <w:rPr>
          <w:rFonts w:ascii="Times New Roman" w:eastAsia="Times New Roman" w:hAnsi="Times New Roman" w:cs="Times New Roman"/>
          <w:b/>
          <w:sz w:val="26"/>
          <w:szCs w:val="26"/>
          <w:lang w:eastAsia="ar-SA"/>
        </w:rPr>
        <w:t>com</w:t>
      </w:r>
      <w:proofErr w:type="spellEnd"/>
      <w:r w:rsidRPr="00301A0D">
        <w:rPr>
          <w:rFonts w:ascii="Times New Roman" w:eastAsia="Times New Roman" w:hAnsi="Times New Roman" w:cs="Times New Roman"/>
          <w:b/>
          <w:sz w:val="26"/>
          <w:szCs w:val="26"/>
          <w:lang w:eastAsia="ar-SA"/>
        </w:rPr>
        <w:t>.</w:t>
      </w:r>
    </w:p>
    <w:p w14:paraId="04662EE3" w14:textId="77777777" w:rsidR="00F53489" w:rsidRPr="00301A0D" w:rsidRDefault="00F53489" w:rsidP="00F53489">
      <w:pPr>
        <w:numPr>
          <w:ilvl w:val="0"/>
          <w:numId w:val="1"/>
        </w:numPr>
        <w:suppressAutoHyphens/>
        <w:spacing w:after="0" w:line="256" w:lineRule="auto"/>
        <w:ind w:right="584"/>
        <w:contextualSpacing/>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 xml:space="preserve">Окно открытого доступа  </w:t>
      </w:r>
      <w:proofErr w:type="spellStart"/>
      <w:r w:rsidRPr="00301A0D">
        <w:rPr>
          <w:rFonts w:ascii="Times New Roman" w:eastAsia="Times New Roman" w:hAnsi="Times New Roman" w:cs="Times New Roman"/>
          <w:sz w:val="26"/>
          <w:szCs w:val="26"/>
        </w:rPr>
        <w:t>Рособразования</w:t>
      </w:r>
      <w:proofErr w:type="spellEnd"/>
      <w:r w:rsidRPr="00301A0D">
        <w:rPr>
          <w:rFonts w:ascii="Times New Roman" w:eastAsia="Times New Roman" w:hAnsi="Times New Roman" w:cs="Times New Roman"/>
          <w:sz w:val="26"/>
          <w:szCs w:val="26"/>
        </w:rPr>
        <w:t xml:space="preserve"> к информационным ресурсам </w:t>
      </w:r>
    </w:p>
    <w:p w14:paraId="5F215A88" w14:textId="77777777" w:rsidR="00F53489" w:rsidRPr="00301A0D" w:rsidRDefault="00F53489" w:rsidP="00F53489">
      <w:pPr>
        <w:numPr>
          <w:ilvl w:val="0"/>
          <w:numId w:val="1"/>
        </w:numPr>
        <w:spacing w:after="0"/>
        <w:contextualSpacing/>
        <w:jc w:val="both"/>
        <w:rPr>
          <w:rFonts w:ascii="Times New Roman" w:eastAsia="Times New Roman" w:hAnsi="Times New Roman" w:cs="Times New Roman"/>
          <w:sz w:val="26"/>
          <w:szCs w:val="26"/>
          <w:lang w:eastAsia="en-US"/>
        </w:rPr>
      </w:pPr>
      <w:r w:rsidRPr="00301A0D">
        <w:rPr>
          <w:rFonts w:ascii="Times New Roman" w:eastAsia="Times New Roman" w:hAnsi="Times New Roman" w:cs="Times New Roman"/>
          <w:sz w:val="26"/>
          <w:szCs w:val="26"/>
        </w:rPr>
        <w:t>http://eor.edu.ru, Федеральный центр информационно-образовательных ресурсов</w:t>
      </w:r>
    </w:p>
    <w:p w14:paraId="1D9B09B8" w14:textId="77777777" w:rsidR="00F53489" w:rsidRPr="00301A0D" w:rsidRDefault="00F53489" w:rsidP="00F53489">
      <w:pPr>
        <w:numPr>
          <w:ilvl w:val="0"/>
          <w:numId w:val="1"/>
        </w:numPr>
        <w:spacing w:after="0" w:line="256" w:lineRule="auto"/>
        <w:contextualSpacing/>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http://school-collection.edu.ru, Единая коллекция цифровых образовательных ресурсов</w:t>
      </w:r>
    </w:p>
    <w:p w14:paraId="5FD0AA6A" w14:textId="77777777" w:rsidR="00F53489" w:rsidRPr="00301A0D" w:rsidRDefault="00910391" w:rsidP="00F53489">
      <w:pPr>
        <w:numPr>
          <w:ilvl w:val="0"/>
          <w:numId w:val="1"/>
        </w:numPr>
        <w:spacing w:after="0" w:line="256" w:lineRule="auto"/>
        <w:contextualSpacing/>
        <w:jc w:val="both"/>
        <w:rPr>
          <w:rFonts w:ascii="Times New Roman" w:eastAsia="Times New Roman" w:hAnsi="Times New Roman" w:cs="Times New Roman"/>
          <w:sz w:val="26"/>
          <w:szCs w:val="26"/>
        </w:rPr>
      </w:pPr>
      <w:hyperlink r:id="rId33" w:history="1">
        <w:r w:rsidR="00F53489" w:rsidRPr="00301A0D">
          <w:rPr>
            <w:rFonts w:ascii="Times New Roman" w:eastAsia="Times New Roman" w:hAnsi="Times New Roman" w:cs="Times New Roman"/>
            <w:color w:val="0000FF"/>
            <w:sz w:val="26"/>
            <w:szCs w:val="26"/>
            <w:u w:val="single"/>
            <w:lang w:val="en-US"/>
          </w:rPr>
          <w:t>http</w:t>
        </w:r>
        <w:r w:rsidR="00F53489" w:rsidRPr="00301A0D">
          <w:rPr>
            <w:rFonts w:ascii="Times New Roman" w:eastAsia="Times New Roman" w:hAnsi="Times New Roman" w:cs="Times New Roman"/>
            <w:color w:val="0000FF"/>
            <w:sz w:val="26"/>
            <w:szCs w:val="26"/>
            <w:u w:val="single"/>
          </w:rPr>
          <w:t>://</w:t>
        </w:r>
        <w:proofErr w:type="spellStart"/>
        <w:r w:rsidR="00F53489" w:rsidRPr="00301A0D">
          <w:rPr>
            <w:rFonts w:ascii="Times New Roman" w:eastAsia="Times New Roman" w:hAnsi="Times New Roman" w:cs="Times New Roman"/>
            <w:color w:val="0000FF"/>
            <w:sz w:val="26"/>
            <w:szCs w:val="26"/>
            <w:u w:val="single"/>
            <w:lang w:val="en-US"/>
          </w:rPr>
          <w:t>gost</w:t>
        </w:r>
        <w:proofErr w:type="spellEnd"/>
        <w:r w:rsidR="00F53489" w:rsidRPr="00301A0D">
          <w:rPr>
            <w:rFonts w:ascii="Times New Roman" w:eastAsia="Times New Roman" w:hAnsi="Times New Roman" w:cs="Times New Roman"/>
            <w:color w:val="0000FF"/>
            <w:sz w:val="26"/>
            <w:szCs w:val="26"/>
            <w:u w:val="single"/>
          </w:rPr>
          <w:t>.</w:t>
        </w:r>
        <w:r w:rsidR="00F53489" w:rsidRPr="00301A0D">
          <w:rPr>
            <w:rFonts w:ascii="Times New Roman" w:eastAsia="Times New Roman" w:hAnsi="Times New Roman" w:cs="Times New Roman"/>
            <w:color w:val="0000FF"/>
            <w:sz w:val="26"/>
            <w:szCs w:val="26"/>
            <w:u w:val="single"/>
            <w:lang w:val="en-US"/>
          </w:rPr>
          <w:t>prototypes</w:t>
        </w:r>
      </w:hyperlink>
      <w:r w:rsidR="00F53489" w:rsidRPr="00301A0D">
        <w:rPr>
          <w:rFonts w:ascii="Times New Roman" w:eastAsia="Times New Roman" w:hAnsi="Times New Roman" w:cs="Times New Roman"/>
          <w:color w:val="000000"/>
          <w:sz w:val="26"/>
          <w:szCs w:val="26"/>
        </w:rPr>
        <w:t xml:space="preserve">. </w:t>
      </w:r>
      <w:proofErr w:type="spellStart"/>
      <w:r w:rsidR="00F53489" w:rsidRPr="00301A0D">
        <w:rPr>
          <w:rFonts w:ascii="Times New Roman" w:eastAsia="Times New Roman" w:hAnsi="Times New Roman" w:cs="Times New Roman"/>
          <w:color w:val="000000"/>
          <w:sz w:val="26"/>
          <w:szCs w:val="26"/>
          <w:lang w:val="en-US"/>
        </w:rPr>
        <w:t>ru</w:t>
      </w:r>
      <w:proofErr w:type="spellEnd"/>
    </w:p>
    <w:p w14:paraId="632684CA" w14:textId="77777777" w:rsidR="00F53489" w:rsidRPr="00301A0D" w:rsidRDefault="00F53489" w:rsidP="00F53489">
      <w:pPr>
        <w:numPr>
          <w:ilvl w:val="0"/>
          <w:numId w:val="1"/>
        </w:numPr>
        <w:spacing w:after="0" w:line="256" w:lineRule="auto"/>
        <w:contextualSpacing/>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 xml:space="preserve">ФГУ «Федеральный институт развития образования». www.firo.ru </w:t>
      </w:r>
    </w:p>
    <w:p w14:paraId="57C122E1" w14:textId="77777777" w:rsidR="00F53489" w:rsidRPr="00301A0D" w:rsidRDefault="00F53489" w:rsidP="00F53489">
      <w:pPr>
        <w:numPr>
          <w:ilvl w:val="0"/>
          <w:numId w:val="1"/>
        </w:numPr>
        <w:spacing w:after="0" w:line="256" w:lineRule="auto"/>
        <w:contextualSpacing/>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 xml:space="preserve">Федеральный портал «Российское образование». www.edu.ru </w:t>
      </w:r>
    </w:p>
    <w:p w14:paraId="2764085A" w14:textId="77777777" w:rsidR="00F53489" w:rsidRPr="00301A0D" w:rsidRDefault="00F53489" w:rsidP="00F53489">
      <w:pPr>
        <w:numPr>
          <w:ilvl w:val="0"/>
          <w:numId w:val="1"/>
        </w:numPr>
        <w:spacing w:after="0" w:line="256" w:lineRule="auto"/>
        <w:contextualSpacing/>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lastRenderedPageBreak/>
        <w:t xml:space="preserve">http://www.teoretmeh.ru/ </w:t>
      </w:r>
    </w:p>
    <w:p w14:paraId="43A12CC7" w14:textId="77777777" w:rsidR="00F53489" w:rsidRPr="00301A0D" w:rsidRDefault="00910391" w:rsidP="00F53489">
      <w:pPr>
        <w:numPr>
          <w:ilvl w:val="0"/>
          <w:numId w:val="1"/>
        </w:numPr>
        <w:spacing w:after="0" w:line="256" w:lineRule="auto"/>
        <w:contextualSpacing/>
        <w:jc w:val="both"/>
        <w:rPr>
          <w:rFonts w:ascii="Times New Roman" w:eastAsia="Times New Roman" w:hAnsi="Times New Roman" w:cs="Times New Roman"/>
          <w:sz w:val="26"/>
          <w:szCs w:val="26"/>
        </w:rPr>
      </w:pPr>
      <w:hyperlink r:id="rId34" w:history="1">
        <w:r w:rsidR="00F53489" w:rsidRPr="00301A0D">
          <w:rPr>
            <w:rFonts w:ascii="Times New Roman" w:eastAsia="Times New Roman" w:hAnsi="Times New Roman" w:cs="Times New Roman"/>
            <w:color w:val="0000FF"/>
            <w:sz w:val="26"/>
            <w:szCs w:val="26"/>
            <w:u w:val="single"/>
          </w:rPr>
          <w:t>http://www.detalmach.ru/</w:t>
        </w:r>
      </w:hyperlink>
    </w:p>
    <w:p w14:paraId="193F9E18" w14:textId="77777777" w:rsidR="00F53489" w:rsidRPr="00301A0D" w:rsidRDefault="00910391" w:rsidP="00F53489">
      <w:pPr>
        <w:numPr>
          <w:ilvl w:val="0"/>
          <w:numId w:val="1"/>
        </w:numPr>
        <w:spacing w:after="0" w:line="256" w:lineRule="auto"/>
        <w:contextualSpacing/>
        <w:jc w:val="both"/>
        <w:rPr>
          <w:rFonts w:ascii="Times New Roman" w:eastAsia="Times New Roman" w:hAnsi="Times New Roman" w:cs="Times New Roman"/>
          <w:sz w:val="26"/>
          <w:szCs w:val="26"/>
        </w:rPr>
      </w:pPr>
      <w:hyperlink r:id="rId35" w:history="1">
        <w:r w:rsidR="00F53489" w:rsidRPr="00301A0D">
          <w:rPr>
            <w:rFonts w:ascii="Times New Roman" w:eastAsia="Times New Roman" w:hAnsi="Times New Roman" w:cs="Times New Roman"/>
            <w:color w:val="0000FF"/>
            <w:sz w:val="26"/>
            <w:szCs w:val="26"/>
            <w:u w:val="single"/>
          </w:rPr>
          <w:t>http://mysopromat.ru/</w:t>
        </w:r>
      </w:hyperlink>
    </w:p>
    <w:p w14:paraId="38A0C35B" w14:textId="77777777" w:rsidR="00F53489" w:rsidRPr="00301A0D" w:rsidRDefault="00910391" w:rsidP="00F53489">
      <w:pPr>
        <w:numPr>
          <w:ilvl w:val="0"/>
          <w:numId w:val="1"/>
        </w:numPr>
        <w:spacing w:after="0" w:line="256" w:lineRule="auto"/>
        <w:contextualSpacing/>
        <w:jc w:val="both"/>
        <w:rPr>
          <w:rFonts w:ascii="Times New Roman" w:eastAsia="Times New Roman" w:hAnsi="Times New Roman" w:cs="Times New Roman"/>
          <w:sz w:val="26"/>
          <w:szCs w:val="26"/>
        </w:rPr>
      </w:pPr>
      <w:hyperlink r:id="rId36" w:history="1">
        <w:r w:rsidR="00F53489" w:rsidRPr="00301A0D">
          <w:rPr>
            <w:rFonts w:ascii="Times New Roman" w:eastAsia="Times New Roman" w:hAnsi="Times New Roman" w:cs="Times New Roman"/>
            <w:color w:val="0000FF"/>
            <w:sz w:val="26"/>
            <w:szCs w:val="26"/>
            <w:u w:val="single"/>
          </w:rPr>
          <w:t>http://www.soprotmat.ru/</w:t>
        </w:r>
      </w:hyperlink>
    </w:p>
    <w:p w14:paraId="0A733C39" w14:textId="77777777" w:rsidR="00F53489" w:rsidRPr="00301A0D" w:rsidRDefault="00910391" w:rsidP="00F53489">
      <w:pPr>
        <w:numPr>
          <w:ilvl w:val="0"/>
          <w:numId w:val="1"/>
        </w:numPr>
        <w:spacing w:after="0" w:line="256" w:lineRule="auto"/>
        <w:contextualSpacing/>
        <w:jc w:val="both"/>
        <w:rPr>
          <w:rFonts w:ascii="Times New Roman" w:eastAsia="Times New Roman" w:hAnsi="Times New Roman" w:cs="Times New Roman"/>
          <w:color w:val="0000FF"/>
          <w:sz w:val="26"/>
          <w:szCs w:val="26"/>
          <w:u w:val="single"/>
        </w:rPr>
      </w:pPr>
      <w:hyperlink r:id="rId37" w:history="1">
        <w:r w:rsidR="00F53489" w:rsidRPr="00301A0D">
          <w:rPr>
            <w:rFonts w:ascii="Times New Roman" w:eastAsia="Times New Roman" w:hAnsi="Times New Roman" w:cs="Times New Roman"/>
            <w:color w:val="0000FF"/>
            <w:sz w:val="26"/>
            <w:szCs w:val="26"/>
            <w:u w:val="single"/>
          </w:rPr>
          <w:t>http://www.toehelp.ru/theory/sopromat/</w:t>
        </w:r>
      </w:hyperlink>
    </w:p>
    <w:p w14:paraId="01DA1919" w14:textId="77777777" w:rsidR="00F53489" w:rsidRPr="00301A0D" w:rsidRDefault="00F53489" w:rsidP="00F53489">
      <w:pPr>
        <w:spacing w:after="0"/>
        <w:jc w:val="both"/>
        <w:rPr>
          <w:rFonts w:ascii="Times New Roman" w:eastAsia="Times New Roman" w:hAnsi="Times New Roman" w:cs="Times New Roman"/>
          <w:b/>
          <w:sz w:val="26"/>
          <w:szCs w:val="26"/>
        </w:rPr>
      </w:pPr>
      <w:r w:rsidRPr="00301A0D">
        <w:rPr>
          <w:rFonts w:ascii="Times New Roman" w:eastAsia="Times New Roman" w:hAnsi="Times New Roman" w:cs="Times New Roman"/>
          <w:b/>
          <w:sz w:val="26"/>
          <w:szCs w:val="26"/>
        </w:rPr>
        <w:t xml:space="preserve">Сервисы и инструменты: </w:t>
      </w:r>
    </w:p>
    <w:p w14:paraId="27018503" w14:textId="77777777" w:rsidR="00F53489" w:rsidRPr="00301A0D" w:rsidRDefault="00F53489" w:rsidP="00F53489">
      <w:pPr>
        <w:spacing w:after="0"/>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 xml:space="preserve">1. Skype (режим доступа: https://www.skype.com/) </w:t>
      </w:r>
    </w:p>
    <w:p w14:paraId="00588F06" w14:textId="77777777" w:rsidR="00F53489" w:rsidRPr="00301A0D" w:rsidRDefault="00F53489" w:rsidP="00F53489">
      <w:pPr>
        <w:spacing w:after="0"/>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 xml:space="preserve">2. Zoom (режим доступа: </w:t>
      </w:r>
      <w:hyperlink r:id="rId38" w:history="1">
        <w:r w:rsidRPr="00301A0D">
          <w:rPr>
            <w:rFonts w:ascii="Times New Roman" w:eastAsia="Times New Roman" w:hAnsi="Times New Roman" w:cs="Times New Roman"/>
            <w:color w:val="0000FF"/>
            <w:sz w:val="26"/>
            <w:szCs w:val="26"/>
            <w:u w:val="single"/>
          </w:rPr>
          <w:t>https://zoom.us/</w:t>
        </w:r>
      </w:hyperlink>
      <w:r w:rsidRPr="00301A0D">
        <w:rPr>
          <w:rFonts w:ascii="Times New Roman" w:eastAsia="Times New Roman" w:hAnsi="Times New Roman" w:cs="Times New Roman"/>
          <w:sz w:val="26"/>
          <w:szCs w:val="26"/>
        </w:rPr>
        <w:t>)</w:t>
      </w:r>
    </w:p>
    <w:p w14:paraId="607395DF" w14:textId="77777777" w:rsidR="00F53489" w:rsidRPr="00301A0D" w:rsidRDefault="00F53489" w:rsidP="00F53489">
      <w:pPr>
        <w:spacing w:after="0"/>
        <w:jc w:val="both"/>
        <w:rPr>
          <w:rFonts w:ascii="Times New Roman" w:eastAsia="Times New Roman" w:hAnsi="Times New Roman" w:cs="Times New Roman"/>
          <w:sz w:val="26"/>
          <w:szCs w:val="26"/>
        </w:rPr>
      </w:pPr>
      <w:r w:rsidRPr="00301A0D">
        <w:rPr>
          <w:rFonts w:ascii="Times New Roman" w:eastAsia="Times New Roman" w:hAnsi="Times New Roman" w:cs="Times New Roman"/>
          <w:sz w:val="26"/>
          <w:szCs w:val="26"/>
        </w:rPr>
        <w:t xml:space="preserve">3. https://disk.yandex.ru/ </w:t>
      </w:r>
    </w:p>
    <w:p w14:paraId="4D496ACC" w14:textId="77777777" w:rsidR="00F53489" w:rsidRPr="00301A0D" w:rsidRDefault="00F53489" w:rsidP="00F53489">
      <w:pPr>
        <w:spacing w:after="0"/>
        <w:jc w:val="both"/>
        <w:rPr>
          <w:rFonts w:ascii="Times New Roman" w:eastAsia="Times New Roman" w:hAnsi="Times New Roman" w:cs="Times New Roman"/>
          <w:b/>
          <w:sz w:val="26"/>
          <w:szCs w:val="26"/>
        </w:rPr>
      </w:pPr>
    </w:p>
    <w:p w14:paraId="1492F3B9" w14:textId="77777777" w:rsidR="00277A45" w:rsidRPr="00301A0D" w:rsidRDefault="00277A45" w:rsidP="00F53489">
      <w:pPr>
        <w:spacing w:after="0"/>
        <w:jc w:val="both"/>
        <w:rPr>
          <w:sz w:val="26"/>
          <w:szCs w:val="26"/>
        </w:rPr>
      </w:pPr>
    </w:p>
    <w:sectPr w:rsidR="00277A45" w:rsidRPr="00301A0D" w:rsidSect="00842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itial">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15:restartNumberingAfterBreak="0">
    <w:nsid w:val="58212665"/>
    <w:multiLevelType w:val="hybridMultilevel"/>
    <w:tmpl w:val="19006D2C"/>
    <w:lvl w:ilvl="0" w:tplc="68FAAA6A">
      <w:start w:val="1"/>
      <w:numFmt w:val="decimal"/>
      <w:suff w:val="nothing"/>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10804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2724616">
    <w:abstractNumId w:val="5"/>
  </w:num>
  <w:num w:numId="3" w16cid:durableId="802965304">
    <w:abstractNumId w:val="8"/>
  </w:num>
  <w:num w:numId="4" w16cid:durableId="1144278018">
    <w:abstractNumId w:val="12"/>
  </w:num>
  <w:num w:numId="5" w16cid:durableId="1097097299">
    <w:abstractNumId w:val="0"/>
  </w:num>
  <w:num w:numId="6" w16cid:durableId="1349789010">
    <w:abstractNumId w:val="1"/>
  </w:num>
  <w:num w:numId="7" w16cid:durableId="101612927">
    <w:abstractNumId w:val="3"/>
  </w:num>
  <w:num w:numId="8" w16cid:durableId="1903952777">
    <w:abstractNumId w:val="6"/>
  </w:num>
  <w:num w:numId="9" w16cid:durableId="528757888">
    <w:abstractNumId w:val="2"/>
  </w:num>
  <w:num w:numId="10" w16cid:durableId="2002197978">
    <w:abstractNumId w:val="14"/>
  </w:num>
  <w:num w:numId="11" w16cid:durableId="634221118">
    <w:abstractNumId w:val="13"/>
  </w:num>
  <w:num w:numId="12" w16cid:durableId="184906488">
    <w:abstractNumId w:val="4"/>
  </w:num>
  <w:num w:numId="13" w16cid:durableId="1850682509">
    <w:abstractNumId w:val="9"/>
  </w:num>
  <w:num w:numId="14" w16cid:durableId="2131196297">
    <w:abstractNumId w:val="7"/>
  </w:num>
  <w:num w:numId="15" w16cid:durableId="7548653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9700D"/>
    <w:rsid w:val="00097BF8"/>
    <w:rsid w:val="000E3EEE"/>
    <w:rsid w:val="00143C33"/>
    <w:rsid w:val="001E67BE"/>
    <w:rsid w:val="00225E57"/>
    <w:rsid w:val="00277A45"/>
    <w:rsid w:val="00301A0D"/>
    <w:rsid w:val="003754BC"/>
    <w:rsid w:val="00395412"/>
    <w:rsid w:val="003D30EB"/>
    <w:rsid w:val="00415D60"/>
    <w:rsid w:val="004A2544"/>
    <w:rsid w:val="00511844"/>
    <w:rsid w:val="0054119F"/>
    <w:rsid w:val="00554F8A"/>
    <w:rsid w:val="005675DE"/>
    <w:rsid w:val="00596F2E"/>
    <w:rsid w:val="0069700D"/>
    <w:rsid w:val="007E152E"/>
    <w:rsid w:val="007E1C53"/>
    <w:rsid w:val="00832081"/>
    <w:rsid w:val="0084274B"/>
    <w:rsid w:val="0087354C"/>
    <w:rsid w:val="008A0FEB"/>
    <w:rsid w:val="00910391"/>
    <w:rsid w:val="00961F78"/>
    <w:rsid w:val="00994F01"/>
    <w:rsid w:val="00A209C4"/>
    <w:rsid w:val="00A3162C"/>
    <w:rsid w:val="00A63EA6"/>
    <w:rsid w:val="00AA2D54"/>
    <w:rsid w:val="00BA45DB"/>
    <w:rsid w:val="00BC429C"/>
    <w:rsid w:val="00BF3164"/>
    <w:rsid w:val="00CB3B0F"/>
    <w:rsid w:val="00D42F1E"/>
    <w:rsid w:val="00DA09DA"/>
    <w:rsid w:val="00F53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BFE198"/>
  <w15:docId w15:val="{A0972D6F-C8F3-43AD-8053-CC09F145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74B"/>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semiHidden/>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700D"/>
  </w:style>
  <w:style w:type="paragraph" w:styleId="a8">
    <w:name w:val="footer"/>
    <w:basedOn w:val="a"/>
    <w:link w:val="a9"/>
    <w:uiPriority w:val="99"/>
    <w:semiHidden/>
    <w:unhideWhenUsed/>
    <w:rsid w:val="006970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uiPriority w:val="59"/>
    <w:rsid w:val="006970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99"/>
    <w:qFormat/>
    <w:rsid w:val="00596F2E"/>
    <w:pPr>
      <w:spacing w:after="160" w:line="256" w:lineRule="auto"/>
      <w:ind w:left="720"/>
      <w:contextualSpacing/>
    </w:pPr>
    <w:rPr>
      <w:rFonts w:eastAsiaTheme="minorHAnsi"/>
      <w:lang w:eastAsia="en-US"/>
    </w:rPr>
  </w:style>
  <w:style w:type="character" w:customStyle="1" w:styleId="c4">
    <w:name w:val="c4"/>
    <w:basedOn w:val="a0"/>
    <w:rsid w:val="00596F2E"/>
  </w:style>
  <w:style w:type="character" w:styleId="ae">
    <w:name w:val="Strong"/>
    <w:basedOn w:val="a0"/>
    <w:uiPriority w:val="22"/>
    <w:qFormat/>
    <w:rsid w:val="007E1C53"/>
    <w:rPr>
      <w:b/>
      <w:bCs/>
    </w:rPr>
  </w:style>
  <w:style w:type="character" w:customStyle="1" w:styleId="21">
    <w:name w:val="Основной текст (2)_"/>
    <w:basedOn w:val="a0"/>
    <w:link w:val="22"/>
    <w:rsid w:val="00097BF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097BF8"/>
    <w:pPr>
      <w:widowControl w:val="0"/>
      <w:shd w:val="clear" w:color="auto" w:fill="FFFFFF"/>
      <w:spacing w:before="60" w:after="300" w:line="0" w:lineRule="atLeast"/>
      <w:ind w:hanging="360"/>
    </w:pPr>
    <w:rPr>
      <w:rFonts w:ascii="Times New Roman" w:eastAsia="Times New Roman" w:hAnsi="Times New Roman" w:cs="Times New Roman"/>
    </w:rPr>
  </w:style>
  <w:style w:type="table" w:customStyle="1" w:styleId="1">
    <w:name w:val="Сетка таблицы1"/>
    <w:basedOn w:val="a1"/>
    <w:next w:val="ac"/>
    <w:rsid w:val="00097B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c"/>
    <w:uiPriority w:val="59"/>
    <w:rsid w:val="00F53489"/>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3944">
      <w:bodyDiv w:val="1"/>
      <w:marLeft w:val="0"/>
      <w:marRight w:val="0"/>
      <w:marTop w:val="0"/>
      <w:marBottom w:val="0"/>
      <w:divBdr>
        <w:top w:val="none" w:sz="0" w:space="0" w:color="auto"/>
        <w:left w:val="none" w:sz="0" w:space="0" w:color="auto"/>
        <w:bottom w:val="none" w:sz="0" w:space="0" w:color="auto"/>
        <w:right w:val="none" w:sz="0" w:space="0" w:color="auto"/>
      </w:divBdr>
    </w:div>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20594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png"/><Relationship Id="rId39" Type="http://schemas.openxmlformats.org/officeDocument/2006/relationships/fontTable" Target="fontTable.xml"/><Relationship Id="rId21" Type="http://schemas.openxmlformats.org/officeDocument/2006/relationships/image" Target="media/image17.jpeg"/><Relationship Id="rId34" Type="http://schemas.openxmlformats.org/officeDocument/2006/relationships/hyperlink" Target="http://www.detalmach.ru/" TargetMode="External"/><Relationship Id="rId7" Type="http://schemas.openxmlformats.org/officeDocument/2006/relationships/image" Target="media/image3.png"/><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png"/><Relationship Id="rId33" Type="http://schemas.openxmlformats.org/officeDocument/2006/relationships/hyperlink" Target="http://gost.prototypes" TargetMode="External"/><Relationship Id="rId38"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gif"/><Relationship Id="rId24" Type="http://schemas.openxmlformats.org/officeDocument/2006/relationships/image" Target="media/image20.png"/><Relationship Id="rId32" Type="http://schemas.openxmlformats.org/officeDocument/2006/relationships/hyperlink" Target="https://znanium.com/catalog/product/1023170" TargetMode="External"/><Relationship Id="rId37" Type="http://schemas.openxmlformats.org/officeDocument/2006/relationships/hyperlink" Target="http://www.toehelp.ru/theory/sopromat/" TargetMode="External"/><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gif"/><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www.soprotmat.ru/" TargetMode="External"/><Relationship Id="rId10" Type="http://schemas.openxmlformats.org/officeDocument/2006/relationships/image" Target="media/image6.gif"/><Relationship Id="rId19" Type="http://schemas.openxmlformats.org/officeDocument/2006/relationships/image" Target="media/image15.jpeg"/><Relationship Id="rId31" Type="http://schemas.openxmlformats.org/officeDocument/2006/relationships/hyperlink" Target="https://znanium.com/catalog/product/958520"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yperlink" Target="https://znanium.com/catalog/product/1020982" TargetMode="External"/><Relationship Id="rId35" Type="http://schemas.openxmlformats.org/officeDocument/2006/relationships/hyperlink" Target="http://mysopromat.ru/" TargetMode="External"/><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10710</Words>
  <Characters>61052</Characters>
  <Application>Microsoft Office Word</Application>
  <DocSecurity>0</DocSecurity>
  <Lines>508</Lines>
  <Paragraphs>143</Paragraphs>
  <ScaleCrop>false</ScaleCrop>
  <Company/>
  <LinksUpToDate>false</LinksUpToDate>
  <CharactersWithSpaces>71619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Рафкат</dc:creator>
  <cp:keywords/>
  <dc:description/>
  <cp:lastModifiedBy>Анна Худякова</cp:lastModifiedBy>
  <cp:revision>49</cp:revision>
  <dcterms:created xsi:type="dcterms:W3CDTF">2021-04-15T08:55:00Z</dcterms:created>
  <dcterms:modified xsi:type="dcterms:W3CDTF">2022-05-30T16:00:00Z</dcterms:modified>
</cp:coreProperties>
</file>